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F7B" w:rsidRDefault="00CB1F7B" w:rsidP="00C54365">
      <w:pPr>
        <w:spacing w:line="400" w:lineRule="exact"/>
        <w:rPr>
          <w:rFonts w:ascii="仿宋" w:eastAsia="仿宋" w:hAnsi="仿宋"/>
          <w:b/>
          <w:sz w:val="30"/>
          <w:szCs w:val="30"/>
        </w:rPr>
      </w:pPr>
      <w:r w:rsidRPr="00D85BD2">
        <w:rPr>
          <w:rFonts w:ascii="仿宋" w:eastAsia="仿宋" w:hAnsi="仿宋" w:hint="eastAsia"/>
          <w:b/>
          <w:sz w:val="30"/>
          <w:szCs w:val="30"/>
        </w:rPr>
        <w:t>附件</w:t>
      </w:r>
      <w:r>
        <w:rPr>
          <w:rFonts w:ascii="仿宋" w:eastAsia="仿宋" w:hAnsi="仿宋" w:hint="eastAsia"/>
          <w:b/>
          <w:sz w:val="30"/>
          <w:szCs w:val="30"/>
        </w:rPr>
        <w:t>二</w:t>
      </w:r>
      <w:r w:rsidRPr="00D85BD2">
        <w:rPr>
          <w:rFonts w:ascii="仿宋" w:eastAsia="仿宋" w:hAnsi="仿宋" w:hint="eastAsia"/>
          <w:b/>
          <w:sz w:val="30"/>
          <w:szCs w:val="30"/>
        </w:rPr>
        <w:t>：</w:t>
      </w:r>
    </w:p>
    <w:p w:rsidR="00FD3C22" w:rsidRDefault="00FD3C22" w:rsidP="00FD3C22">
      <w:pPr>
        <w:rPr>
          <w:rFonts w:ascii="楷体" w:eastAsia="楷体" w:hAnsi="楷体"/>
          <w:sz w:val="32"/>
          <w:szCs w:val="32"/>
        </w:rPr>
      </w:pPr>
      <w:r>
        <w:rPr>
          <w:noProof/>
        </w:rPr>
        <w:drawing>
          <wp:anchor distT="0" distB="0" distL="114300" distR="114300" simplePos="0" relativeHeight="251659264" behindDoc="0" locked="0" layoutInCell="1" allowOverlap="1" wp14:anchorId="631A9DEA" wp14:editId="0F290D40">
            <wp:simplePos x="0" y="0"/>
            <wp:positionH relativeFrom="column">
              <wp:posOffset>4806315</wp:posOffset>
            </wp:positionH>
            <wp:positionV relativeFrom="paragraph">
              <wp:posOffset>3810</wp:posOffset>
            </wp:positionV>
            <wp:extent cx="983615" cy="1109345"/>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615"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Pr="00E6798C" w:rsidRDefault="00FD3C22" w:rsidP="00FD3C22">
      <w:pPr>
        <w:jc w:val="center"/>
        <w:rPr>
          <w:rFonts w:ascii="楷体" w:eastAsia="楷体" w:hAnsi="楷体"/>
          <w:sz w:val="36"/>
          <w:szCs w:val="36"/>
        </w:rPr>
      </w:pPr>
      <w:bookmarkStart w:id="0" w:name="_Hlk42517023"/>
      <w:r w:rsidRPr="00EF2008">
        <w:rPr>
          <w:rFonts w:ascii="楷体" w:eastAsia="楷体" w:hAnsi="楷体" w:hint="eastAsia"/>
          <w:sz w:val="36"/>
          <w:szCs w:val="36"/>
        </w:rPr>
        <w:t>202</w:t>
      </w:r>
      <w:r>
        <w:rPr>
          <w:rFonts w:ascii="楷体" w:eastAsia="楷体" w:hAnsi="楷体" w:hint="eastAsia"/>
          <w:sz w:val="36"/>
          <w:szCs w:val="36"/>
        </w:rPr>
        <w:t>3</w:t>
      </w:r>
      <w:r w:rsidRPr="00EF2008">
        <w:rPr>
          <w:rFonts w:ascii="楷体" w:eastAsia="楷体" w:hAnsi="楷体" w:hint="eastAsia"/>
          <w:sz w:val="36"/>
          <w:szCs w:val="36"/>
        </w:rPr>
        <w:t>全国建筑防水行业（</w:t>
      </w:r>
      <w:r>
        <w:rPr>
          <w:rFonts w:ascii="楷体" w:eastAsia="楷体" w:hAnsi="楷体" w:hint="eastAsia"/>
          <w:sz w:val="36"/>
          <w:szCs w:val="36"/>
        </w:rPr>
        <w:t>物理性能检验员</w:t>
      </w:r>
      <w:r w:rsidRPr="00EF2008">
        <w:rPr>
          <w:rFonts w:ascii="楷体" w:eastAsia="楷体" w:hAnsi="楷体" w:hint="eastAsia"/>
          <w:sz w:val="36"/>
          <w:szCs w:val="36"/>
        </w:rPr>
        <w:t>）职业技能大赛</w:t>
      </w:r>
    </w:p>
    <w:bookmarkEnd w:id="0"/>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b/>
          <w:sz w:val="72"/>
          <w:szCs w:val="72"/>
        </w:rPr>
      </w:pPr>
      <w:r>
        <w:rPr>
          <w:rFonts w:ascii="楷体" w:eastAsia="楷体" w:hAnsi="楷体" w:hint="eastAsia"/>
          <w:b/>
          <w:sz w:val="72"/>
          <w:szCs w:val="72"/>
        </w:rPr>
        <w:t>组织实施方案</w:t>
      </w: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32"/>
          <w:szCs w:val="32"/>
        </w:rPr>
      </w:pPr>
    </w:p>
    <w:p w:rsidR="00FD3C22" w:rsidRDefault="00FD3C22" w:rsidP="00FD3C22">
      <w:pPr>
        <w:jc w:val="center"/>
        <w:rPr>
          <w:rFonts w:ascii="楷体" w:eastAsia="楷体" w:hAnsi="楷体"/>
          <w:sz w:val="28"/>
          <w:szCs w:val="28"/>
        </w:rPr>
      </w:pPr>
      <w:r>
        <w:rPr>
          <w:rFonts w:ascii="楷体" w:eastAsia="楷体" w:hAnsi="楷体" w:hint="eastAsia"/>
          <w:sz w:val="28"/>
          <w:szCs w:val="28"/>
        </w:rPr>
        <w:t>中 国 建 筑 防 水 协 会</w:t>
      </w:r>
    </w:p>
    <w:p w:rsidR="00FD3C22" w:rsidRDefault="00FD3C22" w:rsidP="00FD3C22">
      <w:pPr>
        <w:jc w:val="center"/>
        <w:rPr>
          <w:rFonts w:ascii="楷体" w:eastAsia="楷体" w:hAnsi="楷体"/>
          <w:sz w:val="28"/>
          <w:szCs w:val="28"/>
        </w:rPr>
      </w:pPr>
      <w:r>
        <w:rPr>
          <w:rFonts w:ascii="楷体" w:eastAsia="楷体" w:hAnsi="楷体" w:hint="eastAsia"/>
          <w:sz w:val="28"/>
          <w:szCs w:val="28"/>
        </w:rPr>
        <w:t>二〇二三年</w:t>
      </w:r>
      <w:r w:rsidR="006C3834">
        <w:rPr>
          <w:rFonts w:ascii="楷体" w:eastAsia="楷体" w:hAnsi="楷体" w:hint="eastAsia"/>
          <w:sz w:val="28"/>
          <w:szCs w:val="28"/>
        </w:rPr>
        <w:t>七</w:t>
      </w:r>
      <w:r>
        <w:rPr>
          <w:rFonts w:ascii="楷体" w:eastAsia="楷体" w:hAnsi="楷体" w:hint="eastAsia"/>
          <w:sz w:val="28"/>
          <w:szCs w:val="28"/>
        </w:rPr>
        <w:t>月</w:t>
      </w:r>
    </w:p>
    <w:p w:rsidR="00FD3C22" w:rsidRPr="00CE1203" w:rsidRDefault="00EA4490" w:rsidP="00EA4490">
      <w:pPr>
        <w:spacing w:line="480" w:lineRule="exact"/>
        <w:ind w:firstLineChars="201" w:firstLine="565"/>
        <w:rPr>
          <w:rFonts w:ascii="楷体" w:eastAsia="楷体" w:hAnsi="楷体"/>
          <w:b/>
          <w:sz w:val="28"/>
          <w:szCs w:val="28"/>
        </w:rPr>
      </w:pPr>
      <w:r>
        <w:rPr>
          <w:rFonts w:ascii="楷体" w:eastAsia="楷体" w:hAnsi="楷体" w:hint="eastAsia"/>
          <w:b/>
          <w:sz w:val="28"/>
          <w:szCs w:val="28"/>
        </w:rPr>
        <w:lastRenderedPageBreak/>
        <w:t>一</w:t>
      </w:r>
      <w:r w:rsidR="00FD3C22" w:rsidRPr="00CE1203">
        <w:rPr>
          <w:rFonts w:ascii="楷体" w:eastAsia="楷体" w:hAnsi="楷体" w:hint="eastAsia"/>
          <w:b/>
          <w:sz w:val="28"/>
          <w:szCs w:val="28"/>
        </w:rPr>
        <w:t>、比赛规则</w:t>
      </w:r>
    </w:p>
    <w:p w:rsidR="00FD3C22" w:rsidRPr="00CE1203" w:rsidRDefault="00FD3C22" w:rsidP="00FD3C22">
      <w:pPr>
        <w:spacing w:line="480" w:lineRule="exact"/>
        <w:ind w:firstLineChars="201" w:firstLine="563"/>
        <w:rPr>
          <w:rFonts w:ascii="楷体" w:eastAsia="楷体" w:hAnsi="楷体"/>
          <w:sz w:val="28"/>
          <w:szCs w:val="28"/>
        </w:rPr>
      </w:pPr>
      <w:r w:rsidRPr="00CE1203">
        <w:rPr>
          <w:rFonts w:ascii="楷体" w:eastAsia="楷体" w:hAnsi="楷体" w:hint="eastAsia"/>
          <w:sz w:val="28"/>
          <w:szCs w:val="28"/>
        </w:rPr>
        <w:t>严格执行“公平、公开、公正”的原则，比赛的每个环节都接受各防水企业、参赛选手和社会各界的监督。</w:t>
      </w:r>
    </w:p>
    <w:p w:rsidR="00FD3C22" w:rsidRPr="00CE1203" w:rsidRDefault="00FD3C22" w:rsidP="00FD3C22">
      <w:pPr>
        <w:spacing w:line="480" w:lineRule="exact"/>
        <w:ind w:firstLineChars="201" w:firstLine="563"/>
        <w:rPr>
          <w:rFonts w:ascii="楷体" w:eastAsia="楷体" w:hAnsi="楷体"/>
          <w:sz w:val="28"/>
          <w:szCs w:val="28"/>
        </w:rPr>
      </w:pPr>
      <w:r w:rsidRPr="00CE1203">
        <w:rPr>
          <w:rFonts w:ascii="楷体" w:eastAsia="楷体" w:hAnsi="楷体" w:hint="eastAsia"/>
          <w:sz w:val="28"/>
          <w:szCs w:val="28"/>
        </w:rPr>
        <w:t>初赛、</w:t>
      </w:r>
      <w:r w:rsidR="009C138E">
        <w:rPr>
          <w:rFonts w:ascii="楷体" w:eastAsia="楷体" w:hAnsi="楷体" w:hint="eastAsia"/>
          <w:sz w:val="28"/>
          <w:szCs w:val="28"/>
        </w:rPr>
        <w:t>复赛和</w:t>
      </w:r>
      <w:r w:rsidRPr="00CE1203">
        <w:rPr>
          <w:rFonts w:ascii="楷体" w:eastAsia="楷体" w:hAnsi="楷体" w:hint="eastAsia"/>
          <w:sz w:val="28"/>
          <w:szCs w:val="28"/>
        </w:rPr>
        <w:t>决赛</w:t>
      </w:r>
      <w:r>
        <w:rPr>
          <w:rFonts w:ascii="楷体" w:eastAsia="楷体" w:hAnsi="楷体" w:hint="eastAsia"/>
          <w:sz w:val="28"/>
          <w:szCs w:val="28"/>
        </w:rPr>
        <w:t>比试</w:t>
      </w:r>
      <w:r w:rsidRPr="00CE1203">
        <w:rPr>
          <w:rFonts w:ascii="楷体" w:eastAsia="楷体" w:hAnsi="楷体" w:hint="eastAsia"/>
          <w:sz w:val="28"/>
          <w:szCs w:val="28"/>
        </w:rPr>
        <w:t>内容</w:t>
      </w:r>
      <w:r>
        <w:rPr>
          <w:rFonts w:ascii="楷体" w:eastAsia="楷体" w:hAnsi="楷体" w:hint="eastAsia"/>
          <w:sz w:val="28"/>
          <w:szCs w:val="28"/>
        </w:rPr>
        <w:t>分</w:t>
      </w:r>
      <w:r w:rsidRPr="00CE1203">
        <w:rPr>
          <w:rFonts w:ascii="楷体" w:eastAsia="楷体" w:hAnsi="楷体" w:hint="eastAsia"/>
          <w:sz w:val="28"/>
          <w:szCs w:val="28"/>
        </w:rPr>
        <w:t>为理论知识和</w:t>
      </w:r>
      <w:bookmarkStart w:id="1" w:name="_Hlk101009143"/>
      <w:r w:rsidRPr="00CE1203">
        <w:rPr>
          <w:rFonts w:ascii="楷体" w:eastAsia="楷体" w:hAnsi="楷体" w:hint="eastAsia"/>
          <w:sz w:val="28"/>
          <w:szCs w:val="28"/>
        </w:rPr>
        <w:t>实际操作</w:t>
      </w:r>
      <w:bookmarkEnd w:id="1"/>
      <w:r>
        <w:rPr>
          <w:rFonts w:ascii="楷体" w:eastAsia="楷体" w:hAnsi="楷体" w:hint="eastAsia"/>
          <w:sz w:val="28"/>
          <w:szCs w:val="28"/>
        </w:rPr>
        <w:t>两</w:t>
      </w:r>
      <w:r w:rsidRPr="00CE1203">
        <w:rPr>
          <w:rFonts w:ascii="楷体" w:eastAsia="楷体" w:hAnsi="楷体" w:hint="eastAsia"/>
          <w:sz w:val="28"/>
          <w:szCs w:val="28"/>
        </w:rPr>
        <w:t>项。</w:t>
      </w:r>
    </w:p>
    <w:p w:rsidR="00FD3C22" w:rsidRDefault="00FD3C22" w:rsidP="00FD3C22">
      <w:pPr>
        <w:spacing w:line="480" w:lineRule="exact"/>
        <w:ind w:firstLineChars="201" w:firstLine="563"/>
        <w:rPr>
          <w:rFonts w:ascii="楷体" w:eastAsia="楷体" w:hAnsi="楷体"/>
          <w:sz w:val="28"/>
          <w:szCs w:val="28"/>
        </w:rPr>
      </w:pPr>
      <w:r w:rsidRPr="00CE1203">
        <w:rPr>
          <w:rFonts w:ascii="楷体" w:eastAsia="楷体" w:hAnsi="楷体" w:hint="eastAsia"/>
          <w:sz w:val="28"/>
          <w:szCs w:val="28"/>
        </w:rPr>
        <w:t>初赛：理论知识试卷将从多套试卷中随机抽取一套，时间为</w:t>
      </w:r>
      <w:r>
        <w:rPr>
          <w:rFonts w:ascii="楷体" w:eastAsia="楷体" w:hAnsi="楷体"/>
          <w:sz w:val="28"/>
          <w:szCs w:val="28"/>
        </w:rPr>
        <w:t>6</w:t>
      </w:r>
      <w:r w:rsidRPr="00CE1203">
        <w:rPr>
          <w:rFonts w:ascii="楷体" w:eastAsia="楷体" w:hAnsi="楷体"/>
          <w:sz w:val="28"/>
          <w:szCs w:val="28"/>
        </w:rPr>
        <w:t>0</w:t>
      </w:r>
      <w:r w:rsidRPr="00CE1203">
        <w:rPr>
          <w:rFonts w:ascii="楷体" w:eastAsia="楷体" w:hAnsi="楷体" w:hint="eastAsia"/>
          <w:sz w:val="28"/>
          <w:szCs w:val="28"/>
        </w:rPr>
        <w:t>min；实际操作时间</w:t>
      </w:r>
      <w:r>
        <w:rPr>
          <w:rFonts w:ascii="楷体" w:eastAsia="楷体" w:hAnsi="楷体" w:hint="eastAsia"/>
          <w:sz w:val="28"/>
          <w:szCs w:val="28"/>
        </w:rPr>
        <w:t>为</w:t>
      </w:r>
      <w:r w:rsidRPr="00CE1203">
        <w:rPr>
          <w:rFonts w:ascii="楷体" w:eastAsia="楷体" w:hAnsi="楷体"/>
          <w:sz w:val="28"/>
          <w:szCs w:val="28"/>
        </w:rPr>
        <w:t>30</w:t>
      </w:r>
      <w:r w:rsidRPr="00CE1203">
        <w:rPr>
          <w:rFonts w:ascii="楷体" w:eastAsia="楷体" w:hAnsi="楷体" w:hint="eastAsia"/>
          <w:sz w:val="28"/>
          <w:szCs w:val="28"/>
        </w:rPr>
        <w:t>min。</w:t>
      </w:r>
    </w:p>
    <w:p w:rsidR="00FD3C22" w:rsidRPr="009C138E" w:rsidRDefault="009C138E" w:rsidP="009C138E">
      <w:pPr>
        <w:spacing w:line="480" w:lineRule="exact"/>
        <w:ind w:firstLineChars="201" w:firstLine="563"/>
        <w:rPr>
          <w:rFonts w:ascii="楷体" w:eastAsia="楷体" w:hAnsi="楷体"/>
          <w:sz w:val="28"/>
          <w:szCs w:val="28"/>
        </w:rPr>
      </w:pPr>
      <w:r>
        <w:rPr>
          <w:rFonts w:ascii="楷体" w:eastAsia="楷体" w:hAnsi="楷体" w:hint="eastAsia"/>
          <w:sz w:val="28"/>
          <w:szCs w:val="28"/>
        </w:rPr>
        <w:t>复赛、</w:t>
      </w:r>
      <w:r w:rsidR="00FD3C22" w:rsidRPr="00CE1203">
        <w:rPr>
          <w:rFonts w:ascii="楷体" w:eastAsia="楷体" w:hAnsi="楷体" w:hint="eastAsia"/>
          <w:sz w:val="28"/>
          <w:szCs w:val="28"/>
        </w:rPr>
        <w:t>决赛：</w:t>
      </w:r>
      <w:r w:rsidR="00FD3C22">
        <w:rPr>
          <w:rFonts w:ascii="楷体" w:eastAsia="楷体" w:hAnsi="楷体" w:hint="eastAsia"/>
          <w:sz w:val="28"/>
          <w:szCs w:val="28"/>
        </w:rPr>
        <w:t>按</w:t>
      </w:r>
      <w:r>
        <w:rPr>
          <w:rFonts w:ascii="楷体" w:eastAsia="楷体" w:hAnsi="楷体" w:hint="eastAsia"/>
          <w:sz w:val="28"/>
          <w:szCs w:val="28"/>
        </w:rPr>
        <w:t>具体通知</w:t>
      </w:r>
      <w:r w:rsidR="00FD3C22">
        <w:rPr>
          <w:rFonts w:ascii="楷体" w:eastAsia="楷体" w:hAnsi="楷体" w:hint="eastAsia"/>
          <w:sz w:val="28"/>
          <w:szCs w:val="28"/>
        </w:rPr>
        <w:t>方案实施</w:t>
      </w:r>
    </w:p>
    <w:p w:rsidR="00FD3C22" w:rsidRPr="00CE1203" w:rsidRDefault="00FD3C22" w:rsidP="00FD3C22">
      <w:pPr>
        <w:spacing w:line="480" w:lineRule="exact"/>
        <w:ind w:firstLineChars="201" w:firstLine="563"/>
        <w:rPr>
          <w:rFonts w:ascii="楷体" w:eastAsia="楷体" w:hAnsi="楷体"/>
          <w:sz w:val="28"/>
          <w:szCs w:val="28"/>
        </w:rPr>
      </w:pPr>
      <w:r w:rsidRPr="00CE1203">
        <w:rPr>
          <w:rFonts w:ascii="楷体" w:eastAsia="楷体" w:hAnsi="楷体" w:hint="eastAsia"/>
          <w:sz w:val="28"/>
          <w:szCs w:val="28"/>
        </w:rPr>
        <w:t>理论知识考试成绩占总成绩的</w:t>
      </w:r>
      <w:r>
        <w:rPr>
          <w:rFonts w:ascii="楷体" w:eastAsia="楷体" w:hAnsi="楷体"/>
          <w:sz w:val="28"/>
          <w:szCs w:val="28"/>
        </w:rPr>
        <w:t>5</w:t>
      </w:r>
      <w:r w:rsidRPr="00CE1203">
        <w:rPr>
          <w:rFonts w:ascii="楷体" w:eastAsia="楷体" w:hAnsi="楷体" w:hint="eastAsia"/>
          <w:sz w:val="28"/>
          <w:szCs w:val="28"/>
        </w:rPr>
        <w:t>0%，实际操作考核成绩占总成绩的</w:t>
      </w:r>
      <w:r>
        <w:rPr>
          <w:rFonts w:ascii="楷体" w:eastAsia="楷体" w:hAnsi="楷体"/>
          <w:sz w:val="28"/>
          <w:szCs w:val="28"/>
        </w:rPr>
        <w:t>5</w:t>
      </w:r>
      <w:r w:rsidRPr="00CE1203">
        <w:rPr>
          <w:rFonts w:ascii="楷体" w:eastAsia="楷体" w:hAnsi="楷体" w:hint="eastAsia"/>
          <w:sz w:val="28"/>
          <w:szCs w:val="28"/>
        </w:rPr>
        <w:t>0%。</w:t>
      </w:r>
      <w:r w:rsidR="00EA4490">
        <w:rPr>
          <w:rFonts w:ascii="楷体" w:eastAsia="楷体" w:hAnsi="楷体" w:hint="eastAsia"/>
          <w:sz w:val="28"/>
          <w:szCs w:val="28"/>
        </w:rPr>
        <w:t>（理论及实操时间待定）</w:t>
      </w:r>
    </w:p>
    <w:p w:rsidR="00FD3C22" w:rsidRPr="00CE1203" w:rsidRDefault="00EA4490" w:rsidP="00FD3C22">
      <w:pPr>
        <w:spacing w:line="480" w:lineRule="exact"/>
        <w:ind w:firstLineChars="201" w:firstLine="565"/>
        <w:rPr>
          <w:rFonts w:ascii="楷体" w:eastAsia="楷体" w:hAnsi="楷体"/>
          <w:b/>
          <w:sz w:val="28"/>
          <w:szCs w:val="28"/>
        </w:rPr>
      </w:pPr>
      <w:r>
        <w:rPr>
          <w:rFonts w:ascii="楷体" w:eastAsia="楷体" w:hAnsi="楷体" w:hint="eastAsia"/>
          <w:b/>
          <w:sz w:val="28"/>
          <w:szCs w:val="28"/>
        </w:rPr>
        <w:t>二、</w:t>
      </w:r>
      <w:r w:rsidR="00FD3C22" w:rsidRPr="00E8000F">
        <w:rPr>
          <w:rFonts w:ascii="楷体" w:eastAsia="楷体" w:hAnsi="楷体" w:hint="eastAsia"/>
          <w:b/>
          <w:bCs/>
          <w:sz w:val="28"/>
          <w:szCs w:val="28"/>
        </w:rPr>
        <w:t>理论知识</w:t>
      </w:r>
    </w:p>
    <w:p w:rsidR="00FD3C22" w:rsidRPr="00CE1203" w:rsidRDefault="00FD3C22" w:rsidP="00FD3C22">
      <w:pPr>
        <w:spacing w:line="480" w:lineRule="exact"/>
        <w:ind w:firstLineChars="201" w:firstLine="563"/>
        <w:rPr>
          <w:rFonts w:ascii="楷体" w:eastAsia="楷体" w:hAnsi="楷体"/>
          <w:sz w:val="28"/>
          <w:szCs w:val="28"/>
        </w:rPr>
      </w:pPr>
      <w:r w:rsidRPr="00CE1203">
        <w:rPr>
          <w:rFonts w:ascii="楷体" w:eastAsia="楷体" w:hAnsi="楷体" w:hint="eastAsia"/>
          <w:sz w:val="28"/>
          <w:szCs w:val="28"/>
        </w:rPr>
        <w:t>理论知识包括：材料</w:t>
      </w:r>
      <w:r>
        <w:rPr>
          <w:rFonts w:ascii="楷体" w:eastAsia="楷体" w:hAnsi="楷体" w:hint="eastAsia"/>
          <w:sz w:val="28"/>
          <w:szCs w:val="28"/>
        </w:rPr>
        <w:t>检测基础</w:t>
      </w:r>
      <w:r w:rsidRPr="00CE1203">
        <w:rPr>
          <w:rFonts w:ascii="楷体" w:eastAsia="楷体" w:hAnsi="楷体" w:hint="eastAsia"/>
          <w:sz w:val="28"/>
          <w:szCs w:val="28"/>
        </w:rPr>
        <w:t>标准</w:t>
      </w:r>
      <w:r>
        <w:rPr>
          <w:rFonts w:ascii="楷体" w:eastAsia="楷体" w:hAnsi="楷体" w:hint="eastAsia"/>
          <w:sz w:val="28"/>
          <w:szCs w:val="28"/>
        </w:rPr>
        <w:t>、产品标准、法律法规及职业道德规范</w:t>
      </w:r>
      <w:r w:rsidRPr="00CE1203">
        <w:rPr>
          <w:rFonts w:ascii="楷体" w:eastAsia="楷体" w:hAnsi="楷体" w:hint="eastAsia"/>
          <w:sz w:val="28"/>
          <w:szCs w:val="28"/>
        </w:rPr>
        <w:t>。</w:t>
      </w:r>
      <w:r>
        <w:rPr>
          <w:rFonts w:ascii="楷体" w:eastAsia="楷体" w:hAnsi="楷体" w:hint="eastAsia"/>
          <w:sz w:val="28"/>
          <w:szCs w:val="28"/>
        </w:rPr>
        <w:t>具体</w:t>
      </w:r>
      <w:r w:rsidRPr="00CE1203">
        <w:rPr>
          <w:rFonts w:ascii="楷体" w:eastAsia="楷体" w:hAnsi="楷体" w:hint="eastAsia"/>
          <w:sz w:val="28"/>
          <w:szCs w:val="28"/>
        </w:rPr>
        <w:t>内容详见《202</w:t>
      </w:r>
      <w:r w:rsidR="00EA4490">
        <w:rPr>
          <w:rFonts w:ascii="楷体" w:eastAsia="楷体" w:hAnsi="楷体" w:hint="eastAsia"/>
          <w:sz w:val="28"/>
          <w:szCs w:val="28"/>
        </w:rPr>
        <w:t>3</w:t>
      </w:r>
      <w:r w:rsidRPr="00CE1203">
        <w:rPr>
          <w:rFonts w:ascii="楷体" w:eastAsia="楷体" w:hAnsi="楷体" w:hint="eastAsia"/>
          <w:sz w:val="28"/>
          <w:szCs w:val="28"/>
        </w:rPr>
        <w:t>年全国建筑防水行业（</w:t>
      </w:r>
      <w:r w:rsidR="00EA4490" w:rsidRPr="00EA4490">
        <w:rPr>
          <w:rFonts w:ascii="楷体" w:eastAsia="楷体" w:hAnsi="楷体" w:hint="eastAsia"/>
          <w:sz w:val="28"/>
          <w:szCs w:val="28"/>
        </w:rPr>
        <w:t>物理性能</w:t>
      </w:r>
      <w:r>
        <w:rPr>
          <w:rFonts w:ascii="楷体" w:eastAsia="楷体" w:hAnsi="楷体" w:hint="eastAsia"/>
          <w:sz w:val="28"/>
          <w:szCs w:val="28"/>
        </w:rPr>
        <w:t>检验员</w:t>
      </w:r>
      <w:r w:rsidRPr="00CE1203">
        <w:rPr>
          <w:rFonts w:ascii="楷体" w:eastAsia="楷体" w:hAnsi="楷体" w:hint="eastAsia"/>
          <w:sz w:val="28"/>
          <w:szCs w:val="28"/>
        </w:rPr>
        <w:t>）职业技能大赛笔试考试大纲》。</w:t>
      </w:r>
    </w:p>
    <w:p w:rsidR="00FD3C22" w:rsidRPr="00CE1203" w:rsidRDefault="00EA4490" w:rsidP="00FD3C22">
      <w:pPr>
        <w:spacing w:line="480" w:lineRule="exact"/>
        <w:ind w:firstLineChars="201" w:firstLine="565"/>
        <w:rPr>
          <w:rFonts w:ascii="楷体" w:eastAsia="楷体" w:hAnsi="楷体"/>
          <w:b/>
          <w:sz w:val="28"/>
          <w:szCs w:val="28"/>
        </w:rPr>
      </w:pPr>
      <w:r>
        <w:rPr>
          <w:rFonts w:ascii="楷体" w:eastAsia="楷体" w:hAnsi="楷体" w:hint="eastAsia"/>
          <w:b/>
          <w:sz w:val="28"/>
          <w:szCs w:val="28"/>
        </w:rPr>
        <w:t>三、</w:t>
      </w:r>
      <w:r w:rsidR="00FD3C22" w:rsidRPr="00E8000F">
        <w:rPr>
          <w:rFonts w:ascii="楷体" w:eastAsia="楷体" w:hAnsi="楷体" w:hint="eastAsia"/>
          <w:b/>
          <w:sz w:val="28"/>
          <w:szCs w:val="28"/>
        </w:rPr>
        <w:t>实际操作</w:t>
      </w:r>
    </w:p>
    <w:p w:rsidR="00FD3C22" w:rsidRPr="00CE1203" w:rsidRDefault="00FD3C22" w:rsidP="00FD3C22">
      <w:pPr>
        <w:spacing w:line="480" w:lineRule="exact"/>
        <w:ind w:firstLineChars="201" w:firstLine="563"/>
        <w:rPr>
          <w:rFonts w:ascii="楷体" w:eastAsia="楷体" w:hAnsi="楷体"/>
          <w:sz w:val="28"/>
          <w:szCs w:val="28"/>
        </w:rPr>
      </w:pPr>
      <w:r w:rsidRPr="00CE1203">
        <w:rPr>
          <w:rFonts w:ascii="楷体" w:eastAsia="楷体" w:hAnsi="楷体" w:hint="eastAsia"/>
          <w:sz w:val="28"/>
          <w:szCs w:val="28"/>
        </w:rPr>
        <w:t>初赛</w:t>
      </w:r>
      <w:r w:rsidR="009C138E">
        <w:rPr>
          <w:rFonts w:ascii="楷体" w:eastAsia="楷体" w:hAnsi="楷体" w:hint="eastAsia"/>
          <w:sz w:val="28"/>
          <w:szCs w:val="28"/>
        </w:rPr>
        <w:t>、复赛</w:t>
      </w:r>
      <w:r>
        <w:rPr>
          <w:rFonts w:ascii="楷体" w:eastAsia="楷体" w:hAnsi="楷体" w:hint="eastAsia"/>
          <w:sz w:val="28"/>
          <w:szCs w:val="28"/>
        </w:rPr>
        <w:t>及决赛</w:t>
      </w:r>
      <w:r w:rsidRPr="00CE1203">
        <w:rPr>
          <w:rFonts w:ascii="楷体" w:eastAsia="楷体" w:hAnsi="楷体" w:hint="eastAsia"/>
          <w:sz w:val="28"/>
          <w:szCs w:val="28"/>
        </w:rPr>
        <w:t>阶段实操内容</w:t>
      </w:r>
      <w:r>
        <w:rPr>
          <w:rFonts w:ascii="楷体" w:eastAsia="楷体" w:hAnsi="楷体" w:hint="eastAsia"/>
          <w:sz w:val="28"/>
          <w:szCs w:val="28"/>
        </w:rPr>
        <w:t>均由赛事组委会</w:t>
      </w:r>
      <w:r w:rsidRPr="00CE1203">
        <w:rPr>
          <w:rFonts w:ascii="楷体" w:eastAsia="楷体" w:hAnsi="楷体" w:hint="eastAsia"/>
          <w:sz w:val="28"/>
          <w:szCs w:val="28"/>
        </w:rPr>
        <w:t>统一</w:t>
      </w:r>
      <w:r>
        <w:rPr>
          <w:rFonts w:ascii="楷体" w:eastAsia="楷体" w:hAnsi="楷体" w:hint="eastAsia"/>
          <w:sz w:val="28"/>
          <w:szCs w:val="28"/>
        </w:rPr>
        <w:t>规定</w:t>
      </w:r>
      <w:r w:rsidRPr="00CE1203">
        <w:rPr>
          <w:rFonts w:ascii="楷体" w:eastAsia="楷体" w:hAnsi="楷体" w:hint="eastAsia"/>
          <w:sz w:val="28"/>
          <w:szCs w:val="28"/>
        </w:rPr>
        <w:t>。</w:t>
      </w:r>
    </w:p>
    <w:p w:rsidR="00FD3C22" w:rsidRDefault="00FD3C22" w:rsidP="00FD3C22">
      <w:pPr>
        <w:spacing w:line="480" w:lineRule="exact"/>
        <w:ind w:firstLineChars="201" w:firstLine="565"/>
        <w:rPr>
          <w:rFonts w:ascii="楷体" w:eastAsia="楷体" w:hAnsi="楷体"/>
          <w:b/>
          <w:sz w:val="28"/>
          <w:szCs w:val="28"/>
        </w:rPr>
      </w:pPr>
      <w:r>
        <w:rPr>
          <w:rFonts w:ascii="楷体" w:eastAsia="楷体" w:hAnsi="楷体"/>
          <w:b/>
          <w:sz w:val="28"/>
          <w:szCs w:val="28"/>
        </w:rPr>
        <w:t xml:space="preserve">1 </w:t>
      </w:r>
      <w:r w:rsidRPr="00CE1203">
        <w:rPr>
          <w:rFonts w:ascii="楷体" w:eastAsia="楷体" w:hAnsi="楷体" w:hint="eastAsia"/>
          <w:b/>
          <w:sz w:val="28"/>
          <w:szCs w:val="28"/>
        </w:rPr>
        <w:t>比赛</w:t>
      </w:r>
      <w:r>
        <w:rPr>
          <w:rFonts w:ascii="楷体" w:eastAsia="楷体" w:hAnsi="楷体" w:hint="eastAsia"/>
          <w:b/>
          <w:sz w:val="28"/>
          <w:szCs w:val="28"/>
        </w:rPr>
        <w:t>项目</w:t>
      </w:r>
    </w:p>
    <w:p w:rsidR="00FD3C22" w:rsidRDefault="00FD3C22" w:rsidP="00FD3C22">
      <w:pPr>
        <w:spacing w:line="480" w:lineRule="exact"/>
        <w:ind w:firstLineChars="201" w:firstLine="565"/>
        <w:rPr>
          <w:rFonts w:ascii="楷体" w:eastAsia="楷体" w:hAnsi="楷体"/>
          <w:b/>
          <w:sz w:val="28"/>
          <w:szCs w:val="28"/>
        </w:rPr>
      </w:pPr>
      <w:r>
        <w:rPr>
          <w:rFonts w:ascii="楷体" w:eastAsia="楷体" w:hAnsi="楷体"/>
          <w:b/>
          <w:sz w:val="28"/>
          <w:szCs w:val="28"/>
        </w:rPr>
        <w:t xml:space="preserve">1.1 </w:t>
      </w:r>
      <w:r>
        <w:rPr>
          <w:rFonts w:ascii="楷体" w:eastAsia="楷体" w:hAnsi="楷体" w:hint="eastAsia"/>
          <w:b/>
          <w:sz w:val="28"/>
          <w:szCs w:val="28"/>
        </w:rPr>
        <w:t>项目名称</w:t>
      </w:r>
    </w:p>
    <w:p w:rsidR="00FD3C22" w:rsidRPr="00C61781" w:rsidRDefault="00FD3C22" w:rsidP="00FD3C22">
      <w:pPr>
        <w:spacing w:line="480" w:lineRule="exact"/>
        <w:ind w:firstLineChars="201" w:firstLine="563"/>
        <w:rPr>
          <w:rFonts w:ascii="楷体" w:eastAsia="楷体" w:hAnsi="楷体"/>
          <w:bCs/>
          <w:sz w:val="28"/>
          <w:szCs w:val="28"/>
        </w:rPr>
      </w:pPr>
      <w:r w:rsidRPr="00C61781">
        <w:rPr>
          <w:rFonts w:ascii="楷体" w:eastAsia="楷体" w:hAnsi="楷体" w:hint="eastAsia"/>
          <w:bCs/>
          <w:sz w:val="28"/>
          <w:szCs w:val="28"/>
        </w:rPr>
        <w:t>初赛：防水卷材拉伸性能、不透水性、耐热性、低温柔性、卷材下表面沥青涂盖层厚度，从此五项中选取一项作为实操比赛项目，比赛项目的确认为现场抽签的形式。</w:t>
      </w:r>
    </w:p>
    <w:p w:rsidR="009C138E" w:rsidRDefault="009C138E" w:rsidP="009C138E">
      <w:pPr>
        <w:spacing w:line="480" w:lineRule="exact"/>
        <w:ind w:firstLineChars="201" w:firstLine="563"/>
        <w:rPr>
          <w:rFonts w:ascii="楷体" w:eastAsia="楷体" w:hAnsi="楷体"/>
          <w:sz w:val="28"/>
          <w:szCs w:val="28"/>
        </w:rPr>
      </w:pPr>
      <w:r>
        <w:rPr>
          <w:rFonts w:ascii="楷体" w:eastAsia="楷体" w:hAnsi="楷体" w:hint="eastAsia"/>
          <w:sz w:val="28"/>
          <w:szCs w:val="28"/>
        </w:rPr>
        <w:t>复赛、</w:t>
      </w:r>
      <w:r w:rsidRPr="00CE1203">
        <w:rPr>
          <w:rFonts w:ascii="楷体" w:eastAsia="楷体" w:hAnsi="楷体" w:hint="eastAsia"/>
          <w:sz w:val="28"/>
          <w:szCs w:val="28"/>
        </w:rPr>
        <w:t>决赛：</w:t>
      </w:r>
      <w:r>
        <w:rPr>
          <w:rFonts w:ascii="楷体" w:eastAsia="楷体" w:hAnsi="楷体" w:hint="eastAsia"/>
          <w:sz w:val="28"/>
          <w:szCs w:val="28"/>
        </w:rPr>
        <w:t>按具体通知方案实施</w:t>
      </w:r>
    </w:p>
    <w:p w:rsidR="00FD3C22" w:rsidRPr="00C61781" w:rsidRDefault="00FD3C22" w:rsidP="009C138E">
      <w:pPr>
        <w:spacing w:line="480" w:lineRule="exact"/>
        <w:ind w:firstLineChars="201" w:firstLine="565"/>
        <w:rPr>
          <w:rFonts w:ascii="楷体" w:eastAsia="楷体" w:hAnsi="楷体"/>
          <w:b/>
          <w:sz w:val="28"/>
          <w:szCs w:val="28"/>
        </w:rPr>
      </w:pPr>
      <w:r w:rsidRPr="00C61781">
        <w:rPr>
          <w:rFonts w:ascii="楷体" w:eastAsia="楷体" w:hAnsi="楷体"/>
          <w:b/>
          <w:sz w:val="28"/>
          <w:szCs w:val="28"/>
        </w:rPr>
        <w:t xml:space="preserve">1.2 </w:t>
      </w:r>
      <w:r w:rsidRPr="00C61781">
        <w:rPr>
          <w:rFonts w:ascii="楷体" w:eastAsia="楷体" w:hAnsi="楷体" w:hint="eastAsia"/>
          <w:b/>
          <w:sz w:val="28"/>
          <w:szCs w:val="28"/>
        </w:rPr>
        <w:t>比赛用具</w:t>
      </w:r>
    </w:p>
    <w:p w:rsidR="00FD3C22" w:rsidRPr="00C61781" w:rsidRDefault="00FD3C22" w:rsidP="00FD3C22">
      <w:pPr>
        <w:spacing w:line="480" w:lineRule="exact"/>
        <w:ind w:firstLineChars="201" w:firstLine="563"/>
        <w:rPr>
          <w:rFonts w:ascii="楷体" w:eastAsia="楷体" w:hAnsi="楷体"/>
          <w:sz w:val="28"/>
          <w:szCs w:val="28"/>
        </w:rPr>
      </w:pPr>
      <w:r w:rsidRPr="00C61781">
        <w:rPr>
          <w:rFonts w:ascii="楷体" w:eastAsia="楷体" w:hAnsi="楷体" w:hint="eastAsia"/>
          <w:sz w:val="28"/>
          <w:szCs w:val="28"/>
        </w:rPr>
        <w:t>初赛</w:t>
      </w:r>
      <w:r w:rsidR="009C138E">
        <w:rPr>
          <w:rFonts w:ascii="楷体" w:eastAsia="楷体" w:hAnsi="楷体" w:hint="eastAsia"/>
          <w:sz w:val="28"/>
          <w:szCs w:val="28"/>
        </w:rPr>
        <w:t>、复赛</w:t>
      </w:r>
      <w:r w:rsidRPr="00C61781">
        <w:rPr>
          <w:rFonts w:ascii="楷体" w:eastAsia="楷体" w:hAnsi="楷体" w:hint="eastAsia"/>
          <w:sz w:val="28"/>
          <w:szCs w:val="28"/>
        </w:rPr>
        <w:t>及决赛所有比赛用材料、工具、设备等均由赛事委员会负责准备，各位参赛选手不需自行准备。</w:t>
      </w:r>
    </w:p>
    <w:p w:rsidR="00FD3C22" w:rsidRPr="00C61781" w:rsidRDefault="00FD3C22" w:rsidP="00FD3C22">
      <w:pPr>
        <w:spacing w:line="480" w:lineRule="exact"/>
        <w:ind w:firstLineChars="201" w:firstLine="565"/>
        <w:rPr>
          <w:rFonts w:ascii="楷体" w:eastAsia="楷体" w:hAnsi="楷体"/>
          <w:b/>
          <w:sz w:val="28"/>
          <w:szCs w:val="28"/>
        </w:rPr>
      </w:pPr>
      <w:r w:rsidRPr="00C61781">
        <w:rPr>
          <w:rFonts w:ascii="楷体" w:eastAsia="楷体" w:hAnsi="楷体"/>
          <w:b/>
          <w:sz w:val="28"/>
          <w:szCs w:val="28"/>
        </w:rPr>
        <w:t xml:space="preserve">2 </w:t>
      </w:r>
      <w:r w:rsidRPr="00C61781">
        <w:rPr>
          <w:rFonts w:ascii="楷体" w:eastAsia="楷体" w:hAnsi="楷体" w:hint="eastAsia"/>
          <w:b/>
          <w:sz w:val="28"/>
          <w:szCs w:val="28"/>
        </w:rPr>
        <w:t>操作要求</w:t>
      </w:r>
    </w:p>
    <w:p w:rsidR="00FD3C22" w:rsidRPr="00C61781" w:rsidRDefault="00FD3C22" w:rsidP="00FD3C22">
      <w:pPr>
        <w:spacing w:line="480" w:lineRule="exact"/>
        <w:ind w:firstLineChars="200" w:firstLine="560"/>
        <w:rPr>
          <w:rFonts w:ascii="微软雅黑" w:eastAsia="微软雅黑" w:hAnsi="微软雅黑"/>
          <w:bCs/>
          <w:sz w:val="24"/>
        </w:rPr>
      </w:pPr>
      <w:r w:rsidRPr="00C61781">
        <w:rPr>
          <w:rFonts w:ascii="楷体" w:eastAsia="楷体" w:hAnsi="楷体"/>
          <w:sz w:val="28"/>
          <w:szCs w:val="28"/>
        </w:rPr>
        <w:t>2.1</w:t>
      </w:r>
      <w:r w:rsidRPr="00C61781">
        <w:rPr>
          <w:rFonts w:ascii="微软雅黑" w:eastAsia="微软雅黑" w:hAnsi="微软雅黑" w:hint="eastAsia"/>
          <w:bCs/>
          <w:sz w:val="24"/>
        </w:rPr>
        <w:t>准备要求：以（S</w:t>
      </w:r>
      <w:r w:rsidRPr="00C61781">
        <w:rPr>
          <w:rFonts w:ascii="微软雅黑" w:eastAsia="微软雅黑" w:hAnsi="微软雅黑"/>
          <w:bCs/>
          <w:sz w:val="24"/>
        </w:rPr>
        <w:t>BS</w:t>
      </w:r>
      <w:r w:rsidRPr="00C61781">
        <w:rPr>
          <w:rFonts w:ascii="微软雅黑" w:eastAsia="微软雅黑" w:hAnsi="微软雅黑" w:hint="eastAsia"/>
          <w:bCs/>
          <w:sz w:val="24"/>
        </w:rPr>
        <w:t>）热熔防水卷材的不透水性为例</w:t>
      </w:r>
    </w:p>
    <w:p w:rsidR="00FD3C22" w:rsidRPr="00C61781" w:rsidRDefault="00FD3C22" w:rsidP="00FD3C22">
      <w:pPr>
        <w:spacing w:line="480" w:lineRule="exact"/>
        <w:ind w:firstLineChars="200" w:firstLine="560"/>
        <w:rPr>
          <w:rFonts w:ascii="微软雅黑" w:eastAsia="微软雅黑" w:hAnsi="微软雅黑"/>
          <w:bCs/>
          <w:sz w:val="24"/>
        </w:rPr>
      </w:pPr>
      <w:r w:rsidRPr="00C61781">
        <w:rPr>
          <w:rFonts w:ascii="楷体" w:eastAsia="楷体" w:hAnsi="楷体"/>
          <w:sz w:val="28"/>
          <w:szCs w:val="28"/>
        </w:rPr>
        <w:t>2.1.1</w:t>
      </w:r>
      <w:r w:rsidRPr="00C61781">
        <w:rPr>
          <w:rFonts w:ascii="微软雅黑" w:eastAsia="微软雅黑" w:hAnsi="微软雅黑" w:hint="eastAsia"/>
          <w:sz w:val="24"/>
        </w:rPr>
        <w:t>材料准备</w:t>
      </w:r>
    </w:p>
    <w:p w:rsidR="00FD3C22" w:rsidRPr="00C61781" w:rsidRDefault="00FD3C22" w:rsidP="00FD3C22">
      <w:pPr>
        <w:tabs>
          <w:tab w:val="left" w:pos="360"/>
        </w:tabs>
        <w:spacing w:line="480" w:lineRule="exact"/>
        <w:ind w:firstLineChars="200" w:firstLine="560"/>
        <w:rPr>
          <w:rFonts w:ascii="微软雅黑" w:eastAsia="微软雅黑" w:hAnsi="微软雅黑"/>
          <w:b/>
          <w:sz w:val="24"/>
        </w:rPr>
      </w:pPr>
      <w:r w:rsidRPr="00C61781">
        <w:rPr>
          <w:rFonts w:ascii="楷体" w:eastAsia="楷体" w:hAnsi="楷体"/>
          <w:sz w:val="28"/>
          <w:szCs w:val="28"/>
        </w:rPr>
        <w:t>2.1</w:t>
      </w:r>
      <w:r w:rsidRPr="00C61781">
        <w:rPr>
          <w:rFonts w:ascii="楷体" w:eastAsia="楷体" w:hAnsi="楷体" w:hint="eastAsia"/>
          <w:sz w:val="28"/>
          <w:szCs w:val="28"/>
        </w:rPr>
        <w:t>.</w:t>
      </w:r>
      <w:r w:rsidRPr="00C61781">
        <w:rPr>
          <w:rFonts w:ascii="楷体" w:eastAsia="楷体" w:hAnsi="楷体"/>
          <w:sz w:val="28"/>
          <w:szCs w:val="28"/>
        </w:rPr>
        <w:t>2</w:t>
      </w:r>
      <w:r w:rsidRPr="00C61781">
        <w:rPr>
          <w:rFonts w:ascii="微软雅黑" w:eastAsia="微软雅黑" w:hAnsi="微软雅黑" w:hint="eastAsia"/>
          <w:sz w:val="24"/>
        </w:rPr>
        <w:t>仪器、设备准备</w:t>
      </w:r>
    </w:p>
    <w:p w:rsidR="00FD3C22" w:rsidRPr="00C61781" w:rsidRDefault="00FD3C22" w:rsidP="00FD3C22">
      <w:pPr>
        <w:tabs>
          <w:tab w:val="left" w:pos="360"/>
        </w:tabs>
        <w:spacing w:line="480" w:lineRule="exact"/>
        <w:ind w:firstLineChars="200" w:firstLine="560"/>
        <w:rPr>
          <w:rFonts w:ascii="微软雅黑" w:eastAsia="微软雅黑" w:hAnsi="微软雅黑"/>
          <w:b/>
          <w:sz w:val="24"/>
        </w:rPr>
      </w:pPr>
      <w:r w:rsidRPr="00C61781">
        <w:rPr>
          <w:rFonts w:ascii="楷体" w:eastAsia="楷体" w:hAnsi="楷体"/>
          <w:sz w:val="28"/>
          <w:szCs w:val="28"/>
        </w:rPr>
        <w:t>2.1.3</w:t>
      </w:r>
      <w:r w:rsidRPr="00C61781">
        <w:rPr>
          <w:rFonts w:ascii="微软雅黑" w:eastAsia="微软雅黑" w:hAnsi="微软雅黑" w:hint="eastAsia"/>
          <w:sz w:val="24"/>
        </w:rPr>
        <w:t>用</w:t>
      </w:r>
      <w:r w:rsidRPr="00C61781">
        <w:rPr>
          <w:rFonts w:ascii="微软雅黑" w:eastAsia="微软雅黑" w:hAnsi="微软雅黑" w:hint="eastAsia"/>
          <w:bCs/>
          <w:sz w:val="24"/>
        </w:rPr>
        <w:t>具</w:t>
      </w:r>
      <w:r w:rsidRPr="00C61781">
        <w:rPr>
          <w:rFonts w:ascii="微软雅黑" w:eastAsia="微软雅黑" w:hAnsi="微软雅黑" w:hint="eastAsia"/>
          <w:sz w:val="24"/>
        </w:rPr>
        <w:t>、量</w:t>
      </w:r>
      <w:r w:rsidRPr="00C61781">
        <w:rPr>
          <w:rFonts w:ascii="微软雅黑" w:eastAsia="微软雅黑" w:hAnsi="微软雅黑" w:hint="eastAsia"/>
          <w:bCs/>
          <w:sz w:val="24"/>
        </w:rPr>
        <w:t>具</w:t>
      </w:r>
      <w:r w:rsidRPr="00C61781">
        <w:rPr>
          <w:rFonts w:ascii="微软雅黑" w:eastAsia="微软雅黑" w:hAnsi="微软雅黑" w:hint="eastAsia"/>
          <w:sz w:val="24"/>
        </w:rPr>
        <w:t>、文</w:t>
      </w:r>
      <w:r w:rsidRPr="00C61781">
        <w:rPr>
          <w:rFonts w:ascii="微软雅黑" w:eastAsia="微软雅黑" w:hAnsi="微软雅黑"/>
          <w:sz w:val="24"/>
        </w:rPr>
        <w:t>具准备</w:t>
      </w:r>
    </w:p>
    <w:p w:rsidR="00FD3C22" w:rsidRPr="00C61781" w:rsidRDefault="00FD3C22" w:rsidP="00FD3C22">
      <w:pPr>
        <w:spacing w:line="480" w:lineRule="exact"/>
        <w:ind w:firstLineChars="50" w:firstLine="120"/>
        <w:rPr>
          <w:rFonts w:ascii="微软雅黑" w:eastAsia="微软雅黑" w:hAnsi="微软雅黑"/>
          <w:bCs/>
          <w:sz w:val="24"/>
        </w:rPr>
      </w:pPr>
      <w:r w:rsidRPr="00C61781">
        <w:rPr>
          <w:rFonts w:ascii="微软雅黑" w:eastAsia="微软雅黑" w:hAnsi="微软雅黑"/>
          <w:bCs/>
          <w:sz w:val="24"/>
        </w:rPr>
        <w:lastRenderedPageBreak/>
        <w:t>2.2</w:t>
      </w:r>
      <w:r w:rsidRPr="00C61781">
        <w:rPr>
          <w:rFonts w:ascii="微软雅黑" w:eastAsia="微软雅黑" w:hAnsi="微软雅黑" w:hint="eastAsia"/>
          <w:bCs/>
          <w:sz w:val="24"/>
        </w:rPr>
        <w:t>操作考核规定及说明</w:t>
      </w:r>
    </w:p>
    <w:p w:rsidR="00FD3C22" w:rsidRPr="00C61781" w:rsidRDefault="00FD3C22" w:rsidP="00FD3C22">
      <w:pPr>
        <w:tabs>
          <w:tab w:val="left" w:pos="360"/>
        </w:tabs>
        <w:spacing w:line="480" w:lineRule="exact"/>
        <w:ind w:firstLineChars="50" w:firstLine="120"/>
        <w:rPr>
          <w:rFonts w:ascii="微软雅黑" w:eastAsia="微软雅黑" w:hAnsi="微软雅黑"/>
          <w:b/>
          <w:sz w:val="24"/>
        </w:rPr>
      </w:pPr>
      <w:r w:rsidRPr="00C61781">
        <w:rPr>
          <w:rFonts w:ascii="微软雅黑" w:eastAsia="微软雅黑" w:hAnsi="微软雅黑"/>
          <w:sz w:val="24"/>
        </w:rPr>
        <w:t>2.2.1</w:t>
      </w:r>
      <w:r w:rsidRPr="00C61781">
        <w:rPr>
          <w:rFonts w:ascii="微软雅黑" w:eastAsia="微软雅黑" w:hAnsi="微软雅黑" w:hint="eastAsia"/>
          <w:sz w:val="24"/>
        </w:rPr>
        <w:t>操作程序：</w:t>
      </w:r>
    </w:p>
    <w:p w:rsidR="00FD3C22" w:rsidRPr="00C61781" w:rsidRDefault="00FD3C22" w:rsidP="00FD3C22">
      <w:pPr>
        <w:spacing w:line="480" w:lineRule="exact"/>
        <w:ind w:leftChars="40" w:left="84"/>
        <w:rPr>
          <w:rFonts w:ascii="微软雅黑" w:eastAsia="微软雅黑" w:hAnsi="微软雅黑"/>
          <w:b/>
          <w:bCs/>
          <w:sz w:val="24"/>
        </w:rPr>
      </w:pPr>
      <w:r w:rsidRPr="00C61781">
        <w:rPr>
          <w:rFonts w:ascii="微软雅黑" w:eastAsia="微软雅黑" w:hAnsi="微软雅黑" w:hint="eastAsia"/>
          <w:bCs/>
          <w:sz w:val="24"/>
        </w:rPr>
        <w:t>1）准备工作；</w:t>
      </w:r>
    </w:p>
    <w:p w:rsidR="00FD3C22" w:rsidRPr="00C61781" w:rsidRDefault="00FD3C22" w:rsidP="00FD3C22">
      <w:pPr>
        <w:spacing w:line="480" w:lineRule="exact"/>
        <w:ind w:leftChars="40" w:left="84"/>
        <w:rPr>
          <w:rFonts w:ascii="微软雅黑" w:eastAsia="微软雅黑" w:hAnsi="微软雅黑"/>
          <w:b/>
          <w:bCs/>
          <w:sz w:val="24"/>
        </w:rPr>
      </w:pPr>
      <w:r w:rsidRPr="00C61781">
        <w:rPr>
          <w:rFonts w:ascii="微软雅黑" w:eastAsia="微软雅黑" w:hAnsi="微软雅黑" w:hint="eastAsia"/>
          <w:bCs/>
          <w:sz w:val="24"/>
        </w:rPr>
        <w:t>2）准确裁取试件；</w:t>
      </w:r>
    </w:p>
    <w:p w:rsidR="00FD3C22" w:rsidRPr="00C61781" w:rsidRDefault="00FD3C22" w:rsidP="00FD3C22">
      <w:pPr>
        <w:spacing w:line="480" w:lineRule="exact"/>
        <w:ind w:leftChars="40" w:left="84"/>
        <w:rPr>
          <w:rFonts w:ascii="微软雅黑" w:eastAsia="微软雅黑" w:hAnsi="微软雅黑"/>
          <w:b/>
          <w:bCs/>
          <w:sz w:val="24"/>
        </w:rPr>
      </w:pPr>
      <w:r w:rsidRPr="00C61781">
        <w:rPr>
          <w:rFonts w:ascii="微软雅黑" w:eastAsia="微软雅黑" w:hAnsi="微软雅黑" w:hint="eastAsia"/>
          <w:bCs/>
          <w:sz w:val="24"/>
        </w:rPr>
        <w:t>3）试验在标准条件下进行，将装置中充水，直到满出，彻底排出装置中空气；</w:t>
      </w:r>
    </w:p>
    <w:p w:rsidR="00FD3C22" w:rsidRPr="00C61781" w:rsidRDefault="00FD3C22" w:rsidP="00FD3C22">
      <w:pPr>
        <w:spacing w:line="480" w:lineRule="exact"/>
        <w:ind w:leftChars="40" w:left="84"/>
        <w:rPr>
          <w:rFonts w:ascii="微软雅黑" w:eastAsia="微软雅黑" w:hAnsi="微软雅黑"/>
          <w:b/>
          <w:bCs/>
          <w:sz w:val="24"/>
        </w:rPr>
      </w:pPr>
      <w:r w:rsidRPr="00C61781">
        <w:rPr>
          <w:rFonts w:ascii="微软雅黑" w:eastAsia="微软雅黑" w:hAnsi="微软雅黑" w:hint="eastAsia"/>
          <w:bCs/>
          <w:sz w:val="24"/>
        </w:rPr>
        <w:t>4）正确操作设备，</w:t>
      </w:r>
    </w:p>
    <w:p w:rsidR="00FD3C22" w:rsidRPr="00C61781" w:rsidRDefault="00FD3C22" w:rsidP="00FD3C22">
      <w:pPr>
        <w:spacing w:line="480" w:lineRule="exact"/>
        <w:ind w:leftChars="40" w:left="84"/>
        <w:rPr>
          <w:rFonts w:ascii="微软雅黑" w:eastAsia="微软雅黑" w:hAnsi="微软雅黑"/>
          <w:b/>
          <w:bCs/>
          <w:sz w:val="24"/>
        </w:rPr>
      </w:pPr>
      <w:r w:rsidRPr="00C61781">
        <w:rPr>
          <w:rFonts w:ascii="微软雅黑" w:eastAsia="微软雅黑" w:hAnsi="微软雅黑" w:hint="eastAsia"/>
          <w:bCs/>
          <w:sz w:val="24"/>
        </w:rPr>
        <w:t>5）用布或压缩空气干燥试件的非迎水面，慢慢加压到规定压力；</w:t>
      </w:r>
    </w:p>
    <w:p w:rsidR="00FD3C22" w:rsidRPr="00C61781" w:rsidRDefault="00FD3C22" w:rsidP="00FD3C22">
      <w:pPr>
        <w:spacing w:line="480" w:lineRule="exact"/>
        <w:ind w:leftChars="40" w:left="84"/>
        <w:rPr>
          <w:rFonts w:ascii="微软雅黑" w:eastAsia="微软雅黑" w:hAnsi="微软雅黑"/>
          <w:b/>
          <w:bCs/>
          <w:sz w:val="24"/>
        </w:rPr>
      </w:pPr>
      <w:r w:rsidRPr="00C61781">
        <w:rPr>
          <w:rFonts w:ascii="微软雅黑" w:eastAsia="微软雅黑" w:hAnsi="微软雅黑" w:hint="eastAsia"/>
          <w:bCs/>
          <w:sz w:val="24"/>
        </w:rPr>
        <w:t>6）达到规定压力后，保持压力（30±2）min。试验时观察试件的透水情况（水压突然下降或试件的非迎水面有水）</w:t>
      </w:r>
    </w:p>
    <w:p w:rsidR="00FD3C22" w:rsidRPr="00C61781" w:rsidRDefault="00FD3C22" w:rsidP="00FD3C22">
      <w:pPr>
        <w:spacing w:line="480" w:lineRule="exact"/>
        <w:ind w:leftChars="40" w:left="84"/>
        <w:rPr>
          <w:rFonts w:ascii="微软雅黑" w:eastAsia="微软雅黑" w:hAnsi="微软雅黑"/>
          <w:b/>
          <w:bCs/>
          <w:sz w:val="24"/>
        </w:rPr>
      </w:pPr>
      <w:r w:rsidRPr="00C61781">
        <w:rPr>
          <w:rFonts w:ascii="微软雅黑" w:eastAsia="微软雅黑" w:hAnsi="微软雅黑"/>
          <w:sz w:val="24"/>
        </w:rPr>
        <w:t>2.2.2</w:t>
      </w:r>
      <w:r w:rsidRPr="00C61781">
        <w:rPr>
          <w:rFonts w:ascii="微软雅黑" w:eastAsia="微软雅黑" w:hAnsi="微软雅黑" w:hint="eastAsia"/>
          <w:sz w:val="24"/>
        </w:rPr>
        <w:t>考核规定说明：</w:t>
      </w:r>
    </w:p>
    <w:p w:rsidR="00FD3C22" w:rsidRPr="00C61781" w:rsidRDefault="00FD3C22" w:rsidP="00FD3C22">
      <w:pPr>
        <w:spacing w:line="480" w:lineRule="exact"/>
        <w:ind w:leftChars="40" w:left="84"/>
        <w:rPr>
          <w:rFonts w:ascii="微软雅黑" w:eastAsia="微软雅黑" w:hAnsi="微软雅黑"/>
          <w:b/>
          <w:bCs/>
          <w:sz w:val="24"/>
        </w:rPr>
      </w:pPr>
      <w:r w:rsidRPr="00C61781">
        <w:rPr>
          <w:rFonts w:ascii="微软雅黑" w:eastAsia="微软雅黑" w:hAnsi="微软雅黑" w:hint="eastAsia"/>
          <w:bCs/>
          <w:sz w:val="24"/>
        </w:rPr>
        <w:t>1）如操作违章或未按操作程序执行操作，将停止考核；</w:t>
      </w:r>
    </w:p>
    <w:p w:rsidR="00FD3C22" w:rsidRPr="00C61781" w:rsidRDefault="00FD3C22" w:rsidP="00FD3C22">
      <w:pPr>
        <w:spacing w:line="480" w:lineRule="exact"/>
        <w:ind w:leftChars="40" w:left="84"/>
        <w:rPr>
          <w:rFonts w:ascii="微软雅黑" w:eastAsia="微软雅黑" w:hAnsi="微软雅黑"/>
          <w:b/>
          <w:bCs/>
          <w:sz w:val="24"/>
        </w:rPr>
      </w:pPr>
      <w:r w:rsidRPr="00C61781">
        <w:rPr>
          <w:rFonts w:ascii="微软雅黑" w:eastAsia="微软雅黑" w:hAnsi="微软雅黑" w:hint="eastAsia"/>
          <w:bCs/>
          <w:sz w:val="24"/>
        </w:rPr>
        <w:t>2）考核采用百分制，考核项目得分按鉴定比重进行折算。</w:t>
      </w:r>
    </w:p>
    <w:p w:rsidR="00FD3C22" w:rsidRPr="00C61781" w:rsidRDefault="00FD3C22" w:rsidP="00EA4490">
      <w:pPr>
        <w:tabs>
          <w:tab w:val="left" w:pos="360"/>
        </w:tabs>
        <w:spacing w:line="480" w:lineRule="exact"/>
        <w:rPr>
          <w:rFonts w:ascii="微软雅黑" w:eastAsia="微软雅黑" w:hAnsi="微软雅黑"/>
          <w:b/>
          <w:sz w:val="24"/>
        </w:rPr>
      </w:pPr>
      <w:r w:rsidRPr="00C61781">
        <w:rPr>
          <w:rFonts w:ascii="微软雅黑" w:eastAsia="微软雅黑" w:hAnsi="微软雅黑" w:hint="eastAsia"/>
          <w:sz w:val="24"/>
        </w:rPr>
        <w:t>3）考核方式说明：该项目为实际操作，考核过程按评分标准及操作过程进行评分。</w:t>
      </w:r>
    </w:p>
    <w:p w:rsidR="00FD3C22" w:rsidRPr="00C61781" w:rsidRDefault="00FD3C22" w:rsidP="00FD3C22">
      <w:pPr>
        <w:tabs>
          <w:tab w:val="left" w:pos="360"/>
        </w:tabs>
        <w:spacing w:line="480" w:lineRule="exact"/>
        <w:rPr>
          <w:rFonts w:ascii="微软雅黑" w:eastAsia="微软雅黑" w:hAnsi="微软雅黑"/>
          <w:sz w:val="24"/>
        </w:rPr>
      </w:pPr>
      <w:r w:rsidRPr="00C61781">
        <w:rPr>
          <w:rFonts w:ascii="微软雅黑" w:eastAsia="微软雅黑" w:hAnsi="微软雅黑" w:hint="eastAsia"/>
          <w:sz w:val="24"/>
        </w:rPr>
        <w:t>4）测量技能说明：本项目主要测量考生对不透水测试的熟练程度。</w:t>
      </w:r>
    </w:p>
    <w:p w:rsidR="00FD3C22" w:rsidRPr="00C61781" w:rsidRDefault="00FD3C22" w:rsidP="00FD3C22">
      <w:pPr>
        <w:spacing w:line="480" w:lineRule="exact"/>
        <w:ind w:firstLineChars="201" w:firstLine="565"/>
        <w:rPr>
          <w:rFonts w:ascii="楷体" w:eastAsia="楷体" w:hAnsi="楷体"/>
          <w:b/>
          <w:sz w:val="28"/>
          <w:szCs w:val="28"/>
        </w:rPr>
      </w:pPr>
      <w:r w:rsidRPr="00C61781">
        <w:rPr>
          <w:rFonts w:ascii="楷体" w:eastAsia="楷体" w:hAnsi="楷体"/>
          <w:b/>
          <w:sz w:val="28"/>
          <w:szCs w:val="28"/>
        </w:rPr>
        <w:t xml:space="preserve">4 </w:t>
      </w:r>
      <w:r w:rsidRPr="00C61781">
        <w:rPr>
          <w:rFonts w:ascii="楷体" w:eastAsia="楷体" w:hAnsi="楷体" w:hint="eastAsia"/>
          <w:b/>
          <w:sz w:val="28"/>
          <w:szCs w:val="28"/>
        </w:rPr>
        <w:t>赛程规则</w:t>
      </w:r>
    </w:p>
    <w:p w:rsidR="00FD3C22" w:rsidRPr="00C61781" w:rsidRDefault="00FD3C22" w:rsidP="00AF3D9A">
      <w:pPr>
        <w:spacing w:line="480" w:lineRule="exact"/>
        <w:ind w:firstLineChars="201" w:firstLine="565"/>
        <w:rPr>
          <w:rFonts w:ascii="楷体" w:eastAsia="楷体" w:hAnsi="楷体"/>
          <w:b/>
          <w:sz w:val="28"/>
          <w:szCs w:val="28"/>
        </w:rPr>
      </w:pPr>
      <w:r w:rsidRPr="00C61781">
        <w:rPr>
          <w:rFonts w:ascii="楷体" w:eastAsia="楷体" w:hAnsi="楷体"/>
          <w:b/>
          <w:sz w:val="28"/>
          <w:szCs w:val="28"/>
        </w:rPr>
        <w:t>4.1</w:t>
      </w:r>
      <w:r w:rsidRPr="00C61781">
        <w:rPr>
          <w:rFonts w:ascii="楷体" w:eastAsia="楷体" w:hAnsi="楷体" w:hint="eastAsia"/>
          <w:b/>
          <w:sz w:val="28"/>
          <w:szCs w:val="28"/>
        </w:rPr>
        <w:t>操作原则</w:t>
      </w:r>
    </w:p>
    <w:p w:rsidR="00FD3C22" w:rsidRPr="00C61781" w:rsidRDefault="00FD3C22" w:rsidP="00FD3C22">
      <w:pPr>
        <w:spacing w:line="480" w:lineRule="exact"/>
        <w:ind w:firstLineChars="201" w:firstLine="563"/>
        <w:rPr>
          <w:rFonts w:ascii="楷体" w:eastAsia="楷体" w:hAnsi="楷体"/>
          <w:bCs/>
          <w:sz w:val="28"/>
          <w:szCs w:val="28"/>
        </w:rPr>
      </w:pPr>
      <w:r w:rsidRPr="00C61781">
        <w:rPr>
          <w:rFonts w:ascii="楷体" w:eastAsia="楷体" w:hAnsi="楷体" w:hint="eastAsia"/>
          <w:bCs/>
          <w:sz w:val="28"/>
          <w:szCs w:val="28"/>
        </w:rPr>
        <w:t>按检测六要素-“人、机、料、法、环、溯”及对应产品执行的国家标准或国家推荐标准进行检测。</w:t>
      </w:r>
    </w:p>
    <w:p w:rsidR="00FD3C22" w:rsidRPr="00C61781" w:rsidRDefault="00AF3D9A" w:rsidP="00FD3C22">
      <w:pPr>
        <w:spacing w:line="480" w:lineRule="exact"/>
        <w:ind w:firstLineChars="201" w:firstLine="565"/>
        <w:rPr>
          <w:rFonts w:ascii="楷体" w:eastAsia="楷体" w:hAnsi="楷体"/>
          <w:b/>
          <w:sz w:val="28"/>
          <w:szCs w:val="28"/>
        </w:rPr>
      </w:pPr>
      <w:r>
        <w:rPr>
          <w:rFonts w:ascii="楷体" w:eastAsia="楷体" w:hAnsi="楷体" w:hint="eastAsia"/>
          <w:b/>
          <w:sz w:val="28"/>
          <w:szCs w:val="28"/>
        </w:rPr>
        <w:t>4.2</w:t>
      </w:r>
      <w:r w:rsidR="00FD3C22" w:rsidRPr="00C61781">
        <w:rPr>
          <w:rFonts w:ascii="楷体" w:eastAsia="楷体" w:hAnsi="楷体" w:hint="eastAsia"/>
          <w:b/>
          <w:sz w:val="28"/>
          <w:szCs w:val="28"/>
        </w:rPr>
        <w:t>总要求</w:t>
      </w:r>
    </w:p>
    <w:p w:rsidR="00FD3C22" w:rsidRPr="00C61781" w:rsidRDefault="00FD3C22" w:rsidP="00FD3C22">
      <w:pPr>
        <w:spacing w:line="480" w:lineRule="exact"/>
        <w:ind w:firstLineChars="201" w:firstLine="563"/>
        <w:rPr>
          <w:rFonts w:ascii="楷体" w:eastAsia="楷体" w:hAnsi="楷体"/>
          <w:sz w:val="28"/>
          <w:szCs w:val="28"/>
        </w:rPr>
      </w:pPr>
      <w:r w:rsidRPr="00C61781">
        <w:rPr>
          <w:rFonts w:ascii="楷体" w:eastAsia="楷体" w:hAnsi="楷体" w:hint="eastAsia"/>
          <w:sz w:val="28"/>
          <w:szCs w:val="28"/>
        </w:rPr>
        <w:t>——防护用品佩戴齐全；</w:t>
      </w:r>
    </w:p>
    <w:p w:rsidR="00FD3C22" w:rsidRPr="00C61781" w:rsidRDefault="00FD3C22" w:rsidP="00FD3C22">
      <w:pPr>
        <w:spacing w:line="480" w:lineRule="exact"/>
        <w:ind w:firstLineChars="201" w:firstLine="563"/>
        <w:rPr>
          <w:rFonts w:ascii="楷体" w:eastAsia="楷体" w:hAnsi="楷体"/>
          <w:sz w:val="28"/>
          <w:szCs w:val="28"/>
        </w:rPr>
      </w:pPr>
      <w:r w:rsidRPr="00C61781">
        <w:rPr>
          <w:rFonts w:ascii="楷体" w:eastAsia="楷体" w:hAnsi="楷体" w:hint="eastAsia"/>
          <w:sz w:val="28"/>
          <w:szCs w:val="28"/>
        </w:rPr>
        <w:t>——检测工具使用规范、准确；</w:t>
      </w:r>
    </w:p>
    <w:p w:rsidR="00FD3C22" w:rsidRPr="00C61781" w:rsidRDefault="00FD3C22" w:rsidP="00FD3C22">
      <w:pPr>
        <w:spacing w:line="480" w:lineRule="exact"/>
        <w:ind w:firstLineChars="201" w:firstLine="563"/>
        <w:rPr>
          <w:rFonts w:ascii="楷体" w:eastAsia="楷体" w:hAnsi="楷体"/>
          <w:sz w:val="28"/>
          <w:szCs w:val="28"/>
        </w:rPr>
      </w:pPr>
      <w:r w:rsidRPr="00C61781">
        <w:rPr>
          <w:rFonts w:ascii="楷体" w:eastAsia="楷体" w:hAnsi="楷体" w:hint="eastAsia"/>
          <w:sz w:val="28"/>
          <w:szCs w:val="28"/>
        </w:rPr>
        <w:t>——检测方法操作正确、熟练；</w:t>
      </w:r>
    </w:p>
    <w:p w:rsidR="00FD3C22" w:rsidRPr="00C61781" w:rsidRDefault="00FD3C22" w:rsidP="00FD3C22">
      <w:pPr>
        <w:spacing w:line="480" w:lineRule="exact"/>
        <w:ind w:firstLineChars="201" w:firstLine="563"/>
        <w:rPr>
          <w:rFonts w:ascii="楷体" w:eastAsia="楷体" w:hAnsi="楷体"/>
          <w:sz w:val="28"/>
          <w:szCs w:val="28"/>
        </w:rPr>
      </w:pPr>
      <w:r w:rsidRPr="00C61781">
        <w:rPr>
          <w:rFonts w:ascii="楷体" w:eastAsia="楷体" w:hAnsi="楷体" w:hint="eastAsia"/>
          <w:sz w:val="28"/>
          <w:szCs w:val="28"/>
        </w:rPr>
        <w:t>——检验记录填写规范、准确。</w:t>
      </w:r>
    </w:p>
    <w:p w:rsidR="00FD3C22" w:rsidRPr="00C61781" w:rsidRDefault="00FD3C22" w:rsidP="00FD3C22">
      <w:pPr>
        <w:spacing w:line="460" w:lineRule="exact"/>
        <w:ind w:firstLineChars="201" w:firstLine="563"/>
        <w:rPr>
          <w:rFonts w:ascii="楷体" w:eastAsia="楷体" w:hAnsi="楷体"/>
          <w:sz w:val="28"/>
          <w:szCs w:val="28"/>
        </w:rPr>
      </w:pPr>
    </w:p>
    <w:p w:rsidR="00FD3C22" w:rsidRPr="00C61781" w:rsidRDefault="00FD3C22" w:rsidP="00FD3C22">
      <w:pPr>
        <w:spacing w:line="460" w:lineRule="exact"/>
        <w:ind w:firstLineChars="201" w:firstLine="563"/>
        <w:rPr>
          <w:rFonts w:ascii="楷体" w:eastAsia="楷体" w:hAnsi="楷体"/>
          <w:sz w:val="28"/>
          <w:szCs w:val="28"/>
        </w:rPr>
      </w:pPr>
    </w:p>
    <w:p w:rsidR="00FD3C22" w:rsidRPr="00CE1203" w:rsidRDefault="00FD3C22" w:rsidP="00FD3C22">
      <w:pPr>
        <w:spacing w:line="520" w:lineRule="exact"/>
        <w:rPr>
          <w:rFonts w:ascii="楷体" w:eastAsia="楷体" w:hAnsi="楷体"/>
          <w:sz w:val="24"/>
          <w:highlight w:val="yellow"/>
        </w:rPr>
      </w:pPr>
      <w:r w:rsidRPr="00C61781">
        <w:rPr>
          <w:rFonts w:ascii="楷体" w:eastAsia="楷体" w:hAnsi="楷体"/>
          <w:sz w:val="24"/>
        </w:rPr>
        <w:t xml:space="preserve"> </w:t>
      </w:r>
      <w:r w:rsidRPr="00CE1203">
        <w:rPr>
          <w:rFonts w:ascii="楷体" w:eastAsia="楷体" w:hAnsi="楷体"/>
          <w:sz w:val="24"/>
        </w:rPr>
        <w:br w:type="page"/>
      </w:r>
    </w:p>
    <w:p w:rsidR="00FD3C22" w:rsidRPr="00CE1203" w:rsidRDefault="00FD3C22" w:rsidP="00FD3C22">
      <w:pPr>
        <w:spacing w:beforeLines="50" w:before="156" w:afterLines="100" w:after="312" w:line="520" w:lineRule="exact"/>
        <w:jc w:val="center"/>
        <w:rPr>
          <w:rFonts w:ascii="楷体" w:eastAsia="楷体" w:hAnsi="楷体"/>
          <w:b/>
          <w:sz w:val="32"/>
          <w:szCs w:val="32"/>
        </w:rPr>
      </w:pPr>
      <w:bookmarkStart w:id="2" w:name="_Hlk486407054"/>
      <w:r w:rsidRPr="00CE1203">
        <w:rPr>
          <w:rFonts w:ascii="楷体" w:eastAsia="楷体" w:hAnsi="楷体" w:hint="eastAsia"/>
          <w:b/>
          <w:sz w:val="32"/>
          <w:szCs w:val="32"/>
        </w:rPr>
        <w:lastRenderedPageBreak/>
        <w:t>202</w:t>
      </w:r>
      <w:r>
        <w:rPr>
          <w:rFonts w:ascii="楷体" w:eastAsia="楷体" w:hAnsi="楷体" w:hint="eastAsia"/>
          <w:b/>
          <w:sz w:val="32"/>
          <w:szCs w:val="32"/>
        </w:rPr>
        <w:t>3</w:t>
      </w:r>
      <w:r w:rsidRPr="00CE1203">
        <w:rPr>
          <w:rFonts w:ascii="楷体" w:eastAsia="楷体" w:hAnsi="楷体" w:hint="eastAsia"/>
          <w:b/>
          <w:sz w:val="32"/>
          <w:szCs w:val="32"/>
        </w:rPr>
        <w:t>年全国建筑防水行业（</w:t>
      </w:r>
      <w:r>
        <w:rPr>
          <w:rFonts w:ascii="楷体" w:eastAsia="楷体" w:hAnsi="楷体" w:hint="eastAsia"/>
          <w:b/>
          <w:sz w:val="32"/>
          <w:szCs w:val="32"/>
        </w:rPr>
        <w:t>物理性能检验员</w:t>
      </w:r>
      <w:r w:rsidRPr="00CE1203">
        <w:rPr>
          <w:rFonts w:ascii="楷体" w:eastAsia="楷体" w:hAnsi="楷体" w:hint="eastAsia"/>
          <w:b/>
          <w:sz w:val="32"/>
          <w:szCs w:val="32"/>
        </w:rPr>
        <w:t>）职业技能大赛</w:t>
      </w:r>
    </w:p>
    <w:p w:rsidR="00FD3C22" w:rsidRPr="00CE1203" w:rsidRDefault="00FD3C22" w:rsidP="00FD3C22">
      <w:pPr>
        <w:spacing w:beforeLines="50" w:before="156" w:afterLines="100" w:after="312" w:line="520" w:lineRule="exact"/>
        <w:jc w:val="center"/>
        <w:rPr>
          <w:rFonts w:ascii="楷体" w:eastAsia="楷体" w:hAnsi="楷体"/>
          <w:sz w:val="36"/>
          <w:szCs w:val="36"/>
        </w:rPr>
      </w:pPr>
      <w:r w:rsidRPr="00CE1203">
        <w:rPr>
          <w:rFonts w:ascii="楷体" w:eastAsia="楷体" w:hAnsi="楷体"/>
          <w:sz w:val="36"/>
          <w:szCs w:val="36"/>
        </w:rPr>
        <w:t>笔试大纲</w:t>
      </w:r>
    </w:p>
    <w:p w:rsidR="00FD3C22" w:rsidRPr="00CE1203" w:rsidRDefault="00FD3C22" w:rsidP="00FD3C22">
      <w:pPr>
        <w:pStyle w:val="a3"/>
        <w:shd w:val="clear" w:color="auto" w:fill="FFFFFF"/>
        <w:spacing w:beforeLines="50" w:before="156" w:beforeAutospacing="0" w:afterLines="50" w:after="156" w:afterAutospacing="0" w:line="450" w:lineRule="exact"/>
        <w:ind w:firstLineChars="201" w:firstLine="565"/>
        <w:rPr>
          <w:rFonts w:ascii="楷体" w:eastAsia="楷体" w:hAnsi="楷体" w:cs="Arial"/>
          <w:sz w:val="28"/>
          <w:szCs w:val="28"/>
        </w:rPr>
      </w:pPr>
      <w:r w:rsidRPr="00CE1203">
        <w:rPr>
          <w:rStyle w:val="a4"/>
          <w:rFonts w:ascii="楷体" w:eastAsia="楷体" w:hAnsi="楷体" w:cs="Arial"/>
          <w:sz w:val="28"/>
          <w:szCs w:val="28"/>
        </w:rPr>
        <w:t>1．总则</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本大纲依据</w:t>
      </w:r>
      <w:r w:rsidRPr="00CE1203">
        <w:rPr>
          <w:rFonts w:ascii="楷体" w:eastAsia="楷体" w:hAnsi="楷体" w:hint="eastAsia"/>
          <w:sz w:val="28"/>
          <w:szCs w:val="28"/>
        </w:rPr>
        <w:t>CWA</w:t>
      </w:r>
      <w:r w:rsidRPr="00CE1203">
        <w:rPr>
          <w:rFonts w:ascii="楷体" w:eastAsia="楷体" w:hAnsi="楷体"/>
          <w:sz w:val="28"/>
          <w:szCs w:val="28"/>
        </w:rPr>
        <w:t>《</w:t>
      </w:r>
      <w:r w:rsidRPr="00CE1203">
        <w:rPr>
          <w:rFonts w:ascii="楷体" w:eastAsia="楷体" w:hAnsi="楷体" w:hint="eastAsia"/>
          <w:sz w:val="28"/>
          <w:szCs w:val="28"/>
        </w:rPr>
        <w:t>202</w:t>
      </w:r>
      <w:r>
        <w:rPr>
          <w:rFonts w:ascii="楷体" w:eastAsia="楷体" w:hAnsi="楷体" w:hint="eastAsia"/>
          <w:sz w:val="28"/>
          <w:szCs w:val="28"/>
        </w:rPr>
        <w:t>3</w:t>
      </w:r>
      <w:r w:rsidRPr="00CE1203">
        <w:rPr>
          <w:rFonts w:ascii="楷体" w:eastAsia="楷体" w:hAnsi="楷体" w:hint="eastAsia"/>
          <w:sz w:val="28"/>
          <w:szCs w:val="28"/>
        </w:rPr>
        <w:t>年</w:t>
      </w:r>
      <w:r w:rsidRPr="00C13C1D">
        <w:rPr>
          <w:rFonts w:ascii="楷体" w:eastAsia="楷体" w:hAnsi="楷体" w:hint="eastAsia"/>
          <w:sz w:val="28"/>
          <w:szCs w:val="28"/>
        </w:rPr>
        <w:t>全国建筑防水行业</w:t>
      </w:r>
      <w:r>
        <w:rPr>
          <w:rFonts w:ascii="楷体" w:eastAsia="楷体" w:hAnsi="楷体" w:hint="eastAsia"/>
          <w:sz w:val="28"/>
          <w:szCs w:val="28"/>
        </w:rPr>
        <w:t>（物理</w:t>
      </w:r>
      <w:r w:rsidR="00F654E1">
        <w:rPr>
          <w:rFonts w:ascii="楷体" w:eastAsia="楷体" w:hAnsi="楷体" w:hint="eastAsia"/>
          <w:sz w:val="28"/>
          <w:szCs w:val="28"/>
        </w:rPr>
        <w:t>性能</w:t>
      </w:r>
      <w:r>
        <w:rPr>
          <w:rFonts w:ascii="楷体" w:eastAsia="楷体" w:hAnsi="楷体" w:hint="eastAsia"/>
          <w:sz w:val="28"/>
          <w:szCs w:val="28"/>
        </w:rPr>
        <w:t>检验员）</w:t>
      </w:r>
      <w:r w:rsidRPr="00CE1203">
        <w:rPr>
          <w:rFonts w:ascii="楷体" w:eastAsia="楷体" w:hAnsi="楷体" w:hint="eastAsia"/>
          <w:sz w:val="28"/>
          <w:szCs w:val="28"/>
        </w:rPr>
        <w:t>职业技能大赛组织实施方案</w:t>
      </w:r>
      <w:r w:rsidRPr="00CE1203">
        <w:rPr>
          <w:rFonts w:ascii="楷体" w:eastAsia="楷体" w:hAnsi="楷体"/>
          <w:sz w:val="28"/>
          <w:szCs w:val="28"/>
        </w:rPr>
        <w:t>》制定，适用于拟</w:t>
      </w:r>
      <w:r w:rsidRPr="00CE1203">
        <w:rPr>
          <w:rFonts w:ascii="楷体" w:eastAsia="楷体" w:hAnsi="楷体" w:hint="eastAsia"/>
          <w:sz w:val="28"/>
          <w:szCs w:val="28"/>
        </w:rPr>
        <w:t>参加</w:t>
      </w:r>
      <w:r w:rsidRPr="00C13C1D">
        <w:rPr>
          <w:rFonts w:ascii="楷体" w:eastAsia="楷体" w:hAnsi="楷体" w:hint="eastAsia"/>
          <w:sz w:val="28"/>
          <w:szCs w:val="28"/>
        </w:rPr>
        <w:t>全国建筑防水行业</w:t>
      </w:r>
      <w:r>
        <w:rPr>
          <w:rFonts w:ascii="楷体" w:eastAsia="楷体" w:hAnsi="楷体" w:hint="eastAsia"/>
          <w:sz w:val="28"/>
          <w:szCs w:val="28"/>
        </w:rPr>
        <w:t>检验员</w:t>
      </w:r>
      <w:r w:rsidRPr="00CE1203">
        <w:rPr>
          <w:rFonts w:ascii="楷体" w:eastAsia="楷体" w:hAnsi="楷体" w:hint="eastAsia"/>
          <w:sz w:val="28"/>
          <w:szCs w:val="28"/>
        </w:rPr>
        <w:t>职业技能大赛的初赛</w:t>
      </w:r>
      <w:r w:rsidR="009C138E">
        <w:rPr>
          <w:rFonts w:ascii="楷体" w:eastAsia="楷体" w:hAnsi="楷体" w:hint="eastAsia"/>
          <w:sz w:val="28"/>
          <w:szCs w:val="28"/>
        </w:rPr>
        <w:t>、复赛</w:t>
      </w:r>
      <w:r w:rsidRPr="00CE1203">
        <w:rPr>
          <w:rFonts w:ascii="楷体" w:eastAsia="楷体" w:hAnsi="楷体" w:hint="eastAsia"/>
          <w:sz w:val="28"/>
          <w:szCs w:val="28"/>
        </w:rPr>
        <w:t>和决赛</w:t>
      </w:r>
      <w:r w:rsidRPr="00CE1203">
        <w:rPr>
          <w:rFonts w:ascii="楷体" w:eastAsia="楷体" w:hAnsi="楷体"/>
          <w:sz w:val="28"/>
          <w:szCs w:val="28"/>
        </w:rPr>
        <w:t>的</w:t>
      </w:r>
      <w:r w:rsidRPr="00CE1203">
        <w:rPr>
          <w:rFonts w:ascii="楷体" w:eastAsia="楷体" w:hAnsi="楷体" w:hint="eastAsia"/>
          <w:sz w:val="28"/>
          <w:szCs w:val="28"/>
        </w:rPr>
        <w:t>参赛</w:t>
      </w:r>
      <w:r w:rsidRPr="00CE1203">
        <w:rPr>
          <w:rFonts w:ascii="楷体" w:eastAsia="楷体" w:hAnsi="楷体"/>
          <w:sz w:val="28"/>
          <w:szCs w:val="28"/>
        </w:rPr>
        <w:t>人员。</w:t>
      </w:r>
    </w:p>
    <w:p w:rsidR="00FD3C22" w:rsidRPr="00CE1203" w:rsidRDefault="00FD3C22" w:rsidP="00FD3C22">
      <w:pPr>
        <w:pStyle w:val="a3"/>
        <w:shd w:val="clear" w:color="auto" w:fill="FFFFFF"/>
        <w:spacing w:beforeLines="50" w:before="156" w:beforeAutospacing="0" w:afterLines="50" w:after="156" w:afterAutospacing="0" w:line="450" w:lineRule="exact"/>
        <w:ind w:firstLineChars="201" w:firstLine="565"/>
        <w:rPr>
          <w:rFonts w:ascii="楷体" w:eastAsia="楷体" w:hAnsi="楷体" w:cs="Arial"/>
          <w:b/>
          <w:bCs/>
          <w:sz w:val="28"/>
          <w:szCs w:val="28"/>
        </w:rPr>
      </w:pPr>
      <w:r w:rsidRPr="00CE1203">
        <w:rPr>
          <w:rStyle w:val="a4"/>
          <w:rFonts w:ascii="楷体" w:eastAsia="楷体" w:hAnsi="楷体" w:cs="Arial"/>
          <w:sz w:val="28"/>
          <w:szCs w:val="28"/>
        </w:rPr>
        <w:t>2．考试要求</w:t>
      </w:r>
    </w:p>
    <w:p w:rsidR="00FD3C22" w:rsidRPr="00CE1203" w:rsidRDefault="00FD3C22" w:rsidP="00FD3C22">
      <w:pPr>
        <w:pStyle w:val="a3"/>
        <w:shd w:val="clear" w:color="auto" w:fill="FFFFFF"/>
        <w:spacing w:beforeAutospacing="0" w:afterAutospacing="0" w:line="450" w:lineRule="exact"/>
        <w:ind w:firstLineChars="201" w:firstLine="565"/>
        <w:rPr>
          <w:rFonts w:ascii="楷体" w:eastAsia="楷体" w:hAnsi="楷体" w:cs="Arial"/>
          <w:sz w:val="28"/>
          <w:szCs w:val="28"/>
        </w:rPr>
      </w:pPr>
      <w:r w:rsidRPr="00CE1203">
        <w:rPr>
          <w:rStyle w:val="a4"/>
          <w:rFonts w:ascii="楷体" w:eastAsia="楷体" w:hAnsi="楷体" w:cs="Arial"/>
          <w:sz w:val="28"/>
          <w:szCs w:val="28"/>
        </w:rPr>
        <w:t>2.1 考试科目</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hint="eastAsia"/>
          <w:sz w:val="28"/>
          <w:szCs w:val="28"/>
        </w:rPr>
        <w:t>参加初赛</w:t>
      </w:r>
      <w:r w:rsidR="009C138E">
        <w:rPr>
          <w:rFonts w:ascii="楷体" w:eastAsia="楷体" w:hAnsi="楷体" w:hint="eastAsia"/>
          <w:sz w:val="28"/>
          <w:szCs w:val="28"/>
        </w:rPr>
        <w:t>和复赛</w:t>
      </w:r>
      <w:r w:rsidRPr="00CE1203">
        <w:rPr>
          <w:rFonts w:ascii="楷体" w:eastAsia="楷体" w:hAnsi="楷体" w:hint="eastAsia"/>
          <w:sz w:val="28"/>
          <w:szCs w:val="28"/>
        </w:rPr>
        <w:t>的人员应参加科目一的</w:t>
      </w:r>
      <w:r w:rsidRPr="00CE1203">
        <w:rPr>
          <w:rFonts w:ascii="楷体" w:eastAsia="楷体" w:hAnsi="楷体"/>
          <w:sz w:val="28"/>
          <w:szCs w:val="28"/>
        </w:rPr>
        <w:t>考试；</w:t>
      </w:r>
      <w:r w:rsidRPr="00CE1203">
        <w:rPr>
          <w:rFonts w:ascii="楷体" w:eastAsia="楷体" w:hAnsi="楷体" w:hint="eastAsia"/>
          <w:sz w:val="28"/>
          <w:szCs w:val="28"/>
        </w:rPr>
        <w:t>参加决赛的人员应参加科目二的</w:t>
      </w:r>
      <w:r w:rsidRPr="00CE1203">
        <w:rPr>
          <w:rFonts w:ascii="楷体" w:eastAsia="楷体" w:hAnsi="楷体"/>
          <w:sz w:val="28"/>
          <w:szCs w:val="28"/>
        </w:rPr>
        <w:t>考试</w:t>
      </w:r>
      <w:r w:rsidRPr="00CE1203">
        <w:rPr>
          <w:rFonts w:ascii="楷体" w:eastAsia="楷体" w:hAnsi="楷体" w:hint="eastAsia"/>
          <w:sz w:val="28"/>
          <w:szCs w:val="28"/>
        </w:rPr>
        <w:t>。</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参加考试时，需提供本人</w:t>
      </w:r>
      <w:r w:rsidRPr="005F5257">
        <w:rPr>
          <w:rFonts w:ascii="楷体" w:eastAsia="楷体" w:hAnsi="楷体"/>
          <w:sz w:val="28"/>
          <w:szCs w:val="28"/>
        </w:rPr>
        <w:t>准考证和</w:t>
      </w:r>
      <w:r w:rsidRPr="00CE1203">
        <w:rPr>
          <w:rFonts w:ascii="楷体" w:eastAsia="楷体" w:hAnsi="楷体"/>
          <w:sz w:val="28"/>
          <w:szCs w:val="28"/>
        </w:rPr>
        <w:t>身份证件原件。</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应严格遵守考场纪律，并自觉服从监考人员等考试工作人员管理。</w:t>
      </w:r>
    </w:p>
    <w:p w:rsidR="00FD3C22" w:rsidRPr="00CE1203" w:rsidRDefault="00FD3C22" w:rsidP="00FD3C22">
      <w:pPr>
        <w:pStyle w:val="a3"/>
        <w:shd w:val="clear" w:color="auto" w:fill="FFFFFF"/>
        <w:spacing w:beforeAutospacing="0" w:afterAutospacing="0" w:line="450" w:lineRule="exact"/>
        <w:ind w:firstLineChars="201" w:firstLine="565"/>
        <w:rPr>
          <w:rFonts w:ascii="楷体" w:eastAsia="楷体" w:hAnsi="楷体" w:cs="Arial"/>
          <w:sz w:val="28"/>
          <w:szCs w:val="28"/>
        </w:rPr>
      </w:pPr>
      <w:r w:rsidRPr="00CE1203">
        <w:rPr>
          <w:rStyle w:val="a4"/>
          <w:rFonts w:ascii="楷体" w:eastAsia="楷体" w:hAnsi="楷体" w:cs="Arial"/>
          <w:sz w:val="28"/>
          <w:szCs w:val="28"/>
        </w:rPr>
        <w:t>2.2 考试方式</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考试为书面闭卷考试，考试试题由</w:t>
      </w:r>
      <w:r w:rsidRPr="00CE1203">
        <w:rPr>
          <w:rFonts w:ascii="楷体" w:eastAsia="楷体" w:hAnsi="楷体" w:hint="eastAsia"/>
          <w:sz w:val="28"/>
          <w:szCs w:val="28"/>
        </w:rPr>
        <w:t>国家建材行业特有工种职业技能鉴定（040）站</w:t>
      </w:r>
      <w:r w:rsidRPr="00CE1203">
        <w:rPr>
          <w:rFonts w:ascii="楷体" w:eastAsia="楷体" w:hAnsi="楷体"/>
          <w:sz w:val="28"/>
          <w:szCs w:val="28"/>
        </w:rPr>
        <w:t>统一编制。</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参加考试时，不能携带任何参考资料。</w:t>
      </w:r>
    </w:p>
    <w:p w:rsidR="00FD3C22" w:rsidRPr="00CE1203" w:rsidRDefault="00FD3C22" w:rsidP="00FD3C22">
      <w:pPr>
        <w:pStyle w:val="a3"/>
        <w:shd w:val="clear" w:color="auto" w:fill="FFFFFF"/>
        <w:spacing w:beforeAutospacing="0" w:afterAutospacing="0" w:line="450" w:lineRule="exact"/>
        <w:ind w:firstLineChars="201" w:firstLine="565"/>
        <w:rPr>
          <w:rFonts w:ascii="楷体" w:eastAsia="楷体" w:hAnsi="楷体" w:cs="Arial"/>
          <w:sz w:val="28"/>
          <w:szCs w:val="28"/>
        </w:rPr>
      </w:pPr>
      <w:r w:rsidRPr="00CE1203">
        <w:rPr>
          <w:rStyle w:val="a4"/>
          <w:rFonts w:ascii="楷体" w:eastAsia="楷体" w:hAnsi="楷体" w:cs="Arial"/>
          <w:sz w:val="28"/>
          <w:szCs w:val="28"/>
        </w:rPr>
        <w:t>2.3 考试</w:t>
      </w:r>
      <w:r>
        <w:rPr>
          <w:rStyle w:val="a4"/>
          <w:rFonts w:ascii="楷体" w:eastAsia="楷体" w:hAnsi="楷体" w:cs="Arial" w:hint="eastAsia"/>
          <w:sz w:val="28"/>
          <w:szCs w:val="28"/>
        </w:rPr>
        <w:t>时间</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sz w:val="28"/>
          <w:szCs w:val="28"/>
        </w:rPr>
        <w:t>考试原则上</w:t>
      </w:r>
      <w:r w:rsidRPr="00CE1203">
        <w:rPr>
          <w:rFonts w:ascii="楷体" w:eastAsia="楷体" w:hAnsi="楷体" w:hint="eastAsia"/>
          <w:sz w:val="28"/>
          <w:szCs w:val="28"/>
        </w:rPr>
        <w:t>在实操比赛前进行，适用时，也可在实操比赛后进行</w:t>
      </w:r>
      <w:r w:rsidRPr="00CE1203">
        <w:rPr>
          <w:rFonts w:ascii="楷体" w:eastAsia="楷体" w:hAnsi="楷体"/>
          <w:sz w:val="28"/>
          <w:szCs w:val="28"/>
        </w:rPr>
        <w:t>。</w:t>
      </w:r>
    </w:p>
    <w:p w:rsidR="00FD3C22" w:rsidRPr="00CE1203" w:rsidRDefault="00FD3C22" w:rsidP="00FD3C22">
      <w:pPr>
        <w:pStyle w:val="a3"/>
        <w:shd w:val="clear" w:color="auto" w:fill="FFFFFF"/>
        <w:spacing w:beforeAutospacing="0" w:afterAutospacing="0" w:line="450" w:lineRule="exact"/>
        <w:ind w:firstLineChars="201" w:firstLine="565"/>
        <w:rPr>
          <w:rFonts w:ascii="楷体" w:eastAsia="楷体" w:hAnsi="楷体" w:cs="Arial"/>
          <w:b/>
          <w:bCs/>
          <w:sz w:val="28"/>
          <w:szCs w:val="28"/>
        </w:rPr>
      </w:pPr>
      <w:r w:rsidRPr="00CE1203">
        <w:rPr>
          <w:rStyle w:val="a4"/>
          <w:rFonts w:ascii="楷体" w:eastAsia="楷体" w:hAnsi="楷体" w:cs="Arial"/>
          <w:sz w:val="28"/>
          <w:szCs w:val="28"/>
        </w:rPr>
        <w:t>2.</w:t>
      </w:r>
      <w:r w:rsidRPr="00CE1203">
        <w:rPr>
          <w:rStyle w:val="a4"/>
          <w:rFonts w:ascii="楷体" w:eastAsia="楷体" w:hAnsi="楷体" w:cs="Arial" w:hint="eastAsia"/>
          <w:sz w:val="28"/>
          <w:szCs w:val="28"/>
        </w:rPr>
        <w:t>4</w:t>
      </w:r>
      <w:r w:rsidRPr="00CE1203">
        <w:rPr>
          <w:rStyle w:val="a4"/>
          <w:rFonts w:ascii="楷体" w:eastAsia="楷体" w:hAnsi="楷体" w:cs="Arial"/>
          <w:sz w:val="28"/>
          <w:szCs w:val="28"/>
        </w:rPr>
        <w:t xml:space="preserve"> 考试的题型及分值</w:t>
      </w:r>
    </w:p>
    <w:p w:rsidR="00FD3C22" w:rsidRPr="00CE1203" w:rsidRDefault="00FD3C22" w:rsidP="00FD3C22">
      <w:pPr>
        <w:pStyle w:val="a3"/>
        <w:shd w:val="clear" w:color="auto" w:fill="FFFFFF"/>
        <w:spacing w:beforeAutospacing="0" w:afterAutospacing="0" w:line="450" w:lineRule="exact"/>
        <w:ind w:firstLineChars="201" w:firstLine="565"/>
        <w:rPr>
          <w:rStyle w:val="a4"/>
          <w:rFonts w:ascii="楷体" w:eastAsia="楷体" w:hAnsi="楷体" w:cs="Arial"/>
          <w:sz w:val="28"/>
          <w:szCs w:val="28"/>
        </w:rPr>
      </w:pPr>
      <w:r w:rsidRPr="00CE1203">
        <w:rPr>
          <w:rStyle w:val="a4"/>
          <w:rFonts w:ascii="楷体" w:eastAsia="楷体" w:hAnsi="楷体" w:cs="Arial"/>
          <w:sz w:val="28"/>
          <w:szCs w:val="28"/>
        </w:rPr>
        <w:t>2.</w:t>
      </w:r>
      <w:r w:rsidRPr="00CE1203">
        <w:rPr>
          <w:rStyle w:val="a4"/>
          <w:rFonts w:ascii="楷体" w:eastAsia="楷体" w:hAnsi="楷体" w:cs="Arial" w:hint="eastAsia"/>
          <w:sz w:val="28"/>
          <w:szCs w:val="28"/>
        </w:rPr>
        <w:t>4</w:t>
      </w:r>
      <w:r w:rsidRPr="00CE1203">
        <w:rPr>
          <w:rStyle w:val="a4"/>
          <w:rFonts w:ascii="楷体" w:eastAsia="楷体" w:hAnsi="楷体" w:cs="Arial"/>
          <w:sz w:val="28"/>
          <w:szCs w:val="28"/>
        </w:rPr>
        <w:t>.</w:t>
      </w:r>
      <w:r>
        <w:rPr>
          <w:rStyle w:val="a4"/>
          <w:rFonts w:ascii="楷体" w:eastAsia="楷体" w:hAnsi="楷体" w:cs="Arial"/>
          <w:sz w:val="28"/>
          <w:szCs w:val="28"/>
        </w:rPr>
        <w:t xml:space="preserve">1 </w:t>
      </w:r>
      <w:r w:rsidRPr="00CE1203">
        <w:rPr>
          <w:rStyle w:val="a4"/>
          <w:rFonts w:ascii="楷体" w:eastAsia="楷体" w:hAnsi="楷体" w:cs="Arial"/>
          <w:sz w:val="28"/>
          <w:szCs w:val="28"/>
        </w:rPr>
        <w:t>科目</w:t>
      </w:r>
      <w:r w:rsidRPr="00CE1203">
        <w:rPr>
          <w:rStyle w:val="a4"/>
          <w:rFonts w:ascii="楷体" w:eastAsia="楷体" w:hAnsi="楷体" w:cs="Arial" w:hint="eastAsia"/>
          <w:sz w:val="28"/>
          <w:szCs w:val="28"/>
        </w:rPr>
        <w:t>一</w:t>
      </w:r>
      <w:r w:rsidRPr="00CE1203">
        <w:rPr>
          <w:rStyle w:val="a4"/>
          <w:rFonts w:ascii="楷体" w:eastAsia="楷体" w:hAnsi="楷体" w:cs="Arial"/>
          <w:sz w:val="28"/>
          <w:szCs w:val="28"/>
        </w:rPr>
        <w:t>的</w:t>
      </w:r>
      <w:r w:rsidRPr="00CE1203">
        <w:rPr>
          <w:rStyle w:val="a4"/>
          <w:rFonts w:ascii="楷体" w:eastAsia="楷体" w:hAnsi="楷体" w:cs="Arial" w:hint="eastAsia"/>
          <w:sz w:val="28"/>
          <w:szCs w:val="28"/>
        </w:rPr>
        <w:t>考试</w:t>
      </w:r>
      <w:r w:rsidRPr="00CE1203">
        <w:rPr>
          <w:rStyle w:val="a4"/>
          <w:rFonts w:ascii="楷体" w:eastAsia="楷体" w:hAnsi="楷体" w:cs="Arial"/>
          <w:sz w:val="28"/>
          <w:szCs w:val="28"/>
        </w:rPr>
        <w:t>题型及分值</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126"/>
        <w:gridCol w:w="1212"/>
        <w:gridCol w:w="1843"/>
        <w:gridCol w:w="1701"/>
      </w:tblGrid>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序号</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题型</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数量，个</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单题分值，分</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小计分值，分</w:t>
            </w:r>
          </w:p>
        </w:tc>
      </w:tr>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填空题</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15</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3</w:t>
            </w:r>
            <w:r w:rsidRPr="00CE1203">
              <w:rPr>
                <w:rFonts w:ascii="楷体" w:eastAsia="楷体" w:hAnsi="楷体" w:cs="Arial" w:hint="eastAsia"/>
              </w:rPr>
              <w:t>0</w:t>
            </w:r>
          </w:p>
        </w:tc>
      </w:tr>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单选题</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15</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30</w:t>
            </w:r>
          </w:p>
        </w:tc>
      </w:tr>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lastRenderedPageBreak/>
              <w:t>3</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判断题</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2</w:t>
            </w:r>
            <w:r w:rsidRPr="00CE1203">
              <w:rPr>
                <w:rFonts w:ascii="楷体" w:eastAsia="楷体" w:hAnsi="楷体" w:cs="Arial" w:hint="eastAsia"/>
              </w:rPr>
              <w:t>0</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2</w:t>
            </w:r>
            <w:r w:rsidRPr="00CE1203">
              <w:rPr>
                <w:rFonts w:ascii="楷体" w:eastAsia="楷体" w:hAnsi="楷体" w:cs="Arial" w:hint="eastAsia"/>
              </w:rPr>
              <w:t>0</w:t>
            </w:r>
          </w:p>
        </w:tc>
      </w:tr>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4</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计算题</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1</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2</w:t>
            </w:r>
            <w:r>
              <w:rPr>
                <w:rFonts w:ascii="楷体" w:eastAsia="楷体" w:hAnsi="楷体" w:cs="Arial"/>
              </w:rPr>
              <w:t>0</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2</w:t>
            </w:r>
            <w:r>
              <w:rPr>
                <w:rFonts w:ascii="楷体" w:eastAsia="楷体" w:hAnsi="楷体" w:cs="Arial"/>
              </w:rPr>
              <w:t>0</w:t>
            </w:r>
          </w:p>
        </w:tc>
      </w:tr>
    </w:tbl>
    <w:p w:rsidR="00FD3C22" w:rsidRPr="00CE1203" w:rsidRDefault="00FD3C22" w:rsidP="00FD3C22">
      <w:pPr>
        <w:pStyle w:val="a3"/>
        <w:shd w:val="clear" w:color="auto" w:fill="FFFFFF"/>
        <w:spacing w:beforeAutospacing="0" w:afterAutospacing="0" w:line="450" w:lineRule="exact"/>
        <w:ind w:firstLineChars="201" w:firstLine="565"/>
        <w:rPr>
          <w:rStyle w:val="a4"/>
          <w:rFonts w:ascii="楷体" w:eastAsia="楷体" w:hAnsi="楷体" w:cs="Arial"/>
          <w:sz w:val="28"/>
          <w:szCs w:val="28"/>
        </w:rPr>
      </w:pPr>
      <w:r w:rsidRPr="00CE1203">
        <w:rPr>
          <w:rStyle w:val="a4"/>
          <w:rFonts w:ascii="楷体" w:eastAsia="楷体" w:hAnsi="楷体" w:cs="Arial"/>
          <w:sz w:val="28"/>
          <w:szCs w:val="28"/>
        </w:rPr>
        <w:t>2.</w:t>
      </w:r>
      <w:r w:rsidRPr="00CE1203">
        <w:rPr>
          <w:rStyle w:val="a4"/>
          <w:rFonts w:ascii="楷体" w:eastAsia="楷体" w:hAnsi="楷体" w:cs="Arial" w:hint="eastAsia"/>
          <w:sz w:val="28"/>
          <w:szCs w:val="28"/>
        </w:rPr>
        <w:t>4</w:t>
      </w:r>
      <w:r w:rsidRPr="00CE1203">
        <w:rPr>
          <w:rStyle w:val="a4"/>
          <w:rFonts w:ascii="楷体" w:eastAsia="楷体" w:hAnsi="楷体" w:cs="Arial"/>
          <w:sz w:val="28"/>
          <w:szCs w:val="28"/>
        </w:rPr>
        <w:t>.</w:t>
      </w:r>
      <w:r>
        <w:rPr>
          <w:rStyle w:val="a4"/>
          <w:rFonts w:ascii="楷体" w:eastAsia="楷体" w:hAnsi="楷体" w:cs="Arial"/>
          <w:sz w:val="28"/>
          <w:szCs w:val="28"/>
        </w:rPr>
        <w:t xml:space="preserve">2 </w:t>
      </w:r>
      <w:r w:rsidRPr="00CE1203">
        <w:rPr>
          <w:rStyle w:val="a4"/>
          <w:rFonts w:ascii="楷体" w:eastAsia="楷体" w:hAnsi="楷体" w:cs="Arial"/>
          <w:sz w:val="28"/>
          <w:szCs w:val="28"/>
        </w:rPr>
        <w:t>科目</w:t>
      </w:r>
      <w:r w:rsidRPr="00CE1203">
        <w:rPr>
          <w:rStyle w:val="a4"/>
          <w:rFonts w:ascii="楷体" w:eastAsia="楷体" w:hAnsi="楷体" w:cs="Arial" w:hint="eastAsia"/>
          <w:sz w:val="28"/>
          <w:szCs w:val="28"/>
        </w:rPr>
        <w:t>二</w:t>
      </w:r>
      <w:r w:rsidRPr="00CE1203">
        <w:rPr>
          <w:rStyle w:val="a4"/>
          <w:rFonts w:ascii="楷体" w:eastAsia="楷体" w:hAnsi="楷体" w:cs="Arial"/>
          <w:sz w:val="28"/>
          <w:szCs w:val="28"/>
        </w:rPr>
        <w:t>的</w:t>
      </w:r>
      <w:r w:rsidRPr="00CE1203">
        <w:rPr>
          <w:rStyle w:val="a4"/>
          <w:rFonts w:ascii="楷体" w:eastAsia="楷体" w:hAnsi="楷体" w:cs="Arial" w:hint="eastAsia"/>
          <w:sz w:val="28"/>
          <w:szCs w:val="28"/>
        </w:rPr>
        <w:t>考试</w:t>
      </w:r>
      <w:r w:rsidRPr="00CE1203">
        <w:rPr>
          <w:rStyle w:val="a4"/>
          <w:rFonts w:ascii="楷体" w:eastAsia="楷体" w:hAnsi="楷体" w:cs="Arial"/>
          <w:sz w:val="28"/>
          <w:szCs w:val="28"/>
        </w:rPr>
        <w:t>题型及分值</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126"/>
        <w:gridCol w:w="1212"/>
        <w:gridCol w:w="1843"/>
        <w:gridCol w:w="1701"/>
      </w:tblGrid>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序号</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题型</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数量，个</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单题分值，分</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b/>
              </w:rPr>
            </w:pPr>
            <w:r w:rsidRPr="00CE1203">
              <w:rPr>
                <w:rFonts w:ascii="楷体" w:eastAsia="楷体" w:hAnsi="楷体" w:cs="Arial" w:hint="eastAsia"/>
                <w:b/>
              </w:rPr>
              <w:t>小计分值，分</w:t>
            </w:r>
          </w:p>
        </w:tc>
      </w:tr>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填空题</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20</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20</w:t>
            </w:r>
          </w:p>
        </w:tc>
      </w:tr>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多</w:t>
            </w:r>
            <w:r w:rsidRPr="00CE1203">
              <w:rPr>
                <w:rFonts w:ascii="楷体" w:eastAsia="楷体" w:hAnsi="楷体" w:cs="Arial" w:hint="eastAsia"/>
              </w:rPr>
              <w:t>选题</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15</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30</w:t>
            </w:r>
          </w:p>
        </w:tc>
      </w:tr>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3</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简答题</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3</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1</w:t>
            </w:r>
            <w:r>
              <w:rPr>
                <w:rFonts w:ascii="楷体" w:eastAsia="楷体" w:hAnsi="楷体" w:cs="Arial"/>
              </w:rPr>
              <w:t>0</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30</w:t>
            </w:r>
          </w:p>
        </w:tc>
      </w:tr>
      <w:tr w:rsidR="00FD3C22" w:rsidRPr="00CE1203" w:rsidTr="00C15C2B">
        <w:trPr>
          <w:jc w:val="center"/>
        </w:trPr>
        <w:tc>
          <w:tcPr>
            <w:tcW w:w="910"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4</w:t>
            </w:r>
          </w:p>
        </w:tc>
        <w:tc>
          <w:tcPr>
            <w:tcW w:w="2126"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hint="eastAsia"/>
              </w:rPr>
              <w:t>计算</w:t>
            </w:r>
            <w:r w:rsidRPr="00CE1203">
              <w:rPr>
                <w:rFonts w:ascii="楷体" w:eastAsia="楷体" w:hAnsi="楷体" w:cs="Arial" w:hint="eastAsia"/>
              </w:rPr>
              <w:t>题</w:t>
            </w:r>
          </w:p>
        </w:tc>
        <w:tc>
          <w:tcPr>
            <w:tcW w:w="1212"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1</w:t>
            </w:r>
          </w:p>
        </w:tc>
        <w:tc>
          <w:tcPr>
            <w:tcW w:w="1843" w:type="dxa"/>
          </w:tcPr>
          <w:p w:rsidR="00FD3C22" w:rsidRPr="00CE1203" w:rsidRDefault="00FD3C22" w:rsidP="00C15C2B">
            <w:pPr>
              <w:pStyle w:val="a3"/>
              <w:spacing w:beforeAutospacing="0" w:afterAutospacing="0" w:line="450" w:lineRule="exact"/>
              <w:jc w:val="center"/>
              <w:rPr>
                <w:rFonts w:ascii="楷体" w:eastAsia="楷体" w:hAnsi="楷体" w:cs="Arial"/>
              </w:rPr>
            </w:pPr>
            <w:r>
              <w:rPr>
                <w:rFonts w:ascii="楷体" w:eastAsia="楷体" w:hAnsi="楷体" w:cs="Arial"/>
              </w:rPr>
              <w:t>20</w:t>
            </w:r>
          </w:p>
        </w:tc>
        <w:tc>
          <w:tcPr>
            <w:tcW w:w="1701" w:type="dxa"/>
          </w:tcPr>
          <w:p w:rsidR="00FD3C22" w:rsidRPr="00CE1203" w:rsidRDefault="00FD3C22" w:rsidP="00C15C2B">
            <w:pPr>
              <w:pStyle w:val="a3"/>
              <w:spacing w:beforeAutospacing="0" w:afterAutospacing="0" w:line="450" w:lineRule="exact"/>
              <w:jc w:val="center"/>
              <w:rPr>
                <w:rFonts w:ascii="楷体" w:eastAsia="楷体" w:hAnsi="楷体" w:cs="Arial"/>
              </w:rPr>
            </w:pPr>
            <w:r w:rsidRPr="00CE1203">
              <w:rPr>
                <w:rFonts w:ascii="楷体" w:eastAsia="楷体" w:hAnsi="楷体" w:cs="Arial" w:hint="eastAsia"/>
              </w:rPr>
              <w:t>20</w:t>
            </w:r>
          </w:p>
        </w:tc>
      </w:tr>
    </w:tbl>
    <w:p w:rsidR="00FD3C22" w:rsidRPr="00CE1203" w:rsidRDefault="00FD3C22" w:rsidP="00FD3C22">
      <w:pPr>
        <w:pStyle w:val="a3"/>
        <w:shd w:val="clear" w:color="auto" w:fill="FFFFFF"/>
        <w:spacing w:beforeAutospacing="0" w:afterAutospacing="0" w:line="450" w:lineRule="exact"/>
        <w:ind w:firstLineChars="201" w:firstLine="565"/>
        <w:rPr>
          <w:rFonts w:ascii="楷体" w:eastAsia="楷体" w:hAnsi="楷体" w:cs="Arial"/>
          <w:sz w:val="28"/>
          <w:szCs w:val="28"/>
        </w:rPr>
      </w:pPr>
      <w:r w:rsidRPr="00CE1203">
        <w:rPr>
          <w:rStyle w:val="a4"/>
          <w:rFonts w:ascii="楷体" w:eastAsia="楷体" w:hAnsi="楷体" w:cs="Arial"/>
          <w:sz w:val="28"/>
          <w:szCs w:val="28"/>
        </w:rPr>
        <w:t>2.</w:t>
      </w:r>
      <w:r>
        <w:rPr>
          <w:rStyle w:val="a4"/>
          <w:rFonts w:ascii="楷体" w:eastAsia="楷体" w:hAnsi="楷体" w:cs="Arial"/>
          <w:sz w:val="28"/>
          <w:szCs w:val="28"/>
        </w:rPr>
        <w:t>5</w:t>
      </w:r>
      <w:r w:rsidRPr="00CE1203">
        <w:rPr>
          <w:rStyle w:val="a4"/>
          <w:rFonts w:ascii="楷体" w:eastAsia="楷体" w:hAnsi="楷体" w:cs="Arial"/>
          <w:sz w:val="28"/>
          <w:szCs w:val="28"/>
        </w:rPr>
        <w:t xml:space="preserve"> 考试</w:t>
      </w:r>
      <w:r>
        <w:rPr>
          <w:rStyle w:val="a4"/>
          <w:rFonts w:ascii="楷体" w:eastAsia="楷体" w:hAnsi="楷体" w:cs="Arial" w:hint="eastAsia"/>
          <w:sz w:val="28"/>
          <w:szCs w:val="28"/>
        </w:rPr>
        <w:t>成绩</w:t>
      </w:r>
      <w:r w:rsidRPr="00CE1203">
        <w:rPr>
          <w:rStyle w:val="a4"/>
          <w:rFonts w:ascii="楷体" w:eastAsia="楷体" w:hAnsi="楷体" w:cs="Arial"/>
          <w:sz w:val="28"/>
          <w:szCs w:val="28"/>
        </w:rPr>
        <w:t>判定</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笔试</w:t>
      </w:r>
      <w:r w:rsidRPr="00CE1203">
        <w:rPr>
          <w:rFonts w:ascii="楷体" w:eastAsia="楷体" w:hAnsi="楷体" w:cs="Arial"/>
          <w:sz w:val="28"/>
          <w:szCs w:val="28"/>
        </w:rPr>
        <w:t>满分为1</w:t>
      </w:r>
      <w:r w:rsidRPr="00CE1203">
        <w:rPr>
          <w:rFonts w:ascii="楷体" w:eastAsia="楷体" w:hAnsi="楷体" w:cs="Arial" w:hint="eastAsia"/>
          <w:sz w:val="28"/>
          <w:szCs w:val="28"/>
        </w:rPr>
        <w:t>0</w:t>
      </w:r>
      <w:r w:rsidRPr="00CE1203">
        <w:rPr>
          <w:rFonts w:ascii="楷体" w:eastAsia="楷体" w:hAnsi="楷体" w:cs="Arial"/>
          <w:sz w:val="28"/>
          <w:szCs w:val="28"/>
        </w:rPr>
        <w:t>0 分，</w:t>
      </w:r>
      <w:r w:rsidRPr="00CE1203">
        <w:rPr>
          <w:rFonts w:ascii="楷体" w:eastAsia="楷体" w:hAnsi="楷体" w:cs="Arial" w:hint="eastAsia"/>
          <w:sz w:val="28"/>
          <w:szCs w:val="28"/>
        </w:rPr>
        <w:t>占总成绩的</w:t>
      </w:r>
      <w:r>
        <w:rPr>
          <w:rFonts w:ascii="楷体" w:eastAsia="楷体" w:hAnsi="楷体" w:cs="Arial"/>
          <w:sz w:val="28"/>
          <w:szCs w:val="28"/>
        </w:rPr>
        <w:t>5</w:t>
      </w:r>
      <w:r w:rsidRPr="00CE1203">
        <w:rPr>
          <w:rFonts w:ascii="楷体" w:eastAsia="楷体" w:hAnsi="楷体" w:cs="Arial" w:hint="eastAsia"/>
          <w:sz w:val="28"/>
          <w:szCs w:val="28"/>
        </w:rPr>
        <w:t>0%。</w:t>
      </w:r>
    </w:p>
    <w:p w:rsidR="00FD3C22" w:rsidRPr="00CE1203" w:rsidRDefault="00FD3C22" w:rsidP="00FD3C22">
      <w:pPr>
        <w:pStyle w:val="a3"/>
        <w:shd w:val="clear" w:color="auto" w:fill="FFFFFF"/>
        <w:spacing w:beforeLines="50" w:before="156" w:beforeAutospacing="0" w:afterLines="50" w:after="156" w:afterAutospacing="0" w:line="450" w:lineRule="exact"/>
        <w:ind w:firstLineChars="201" w:firstLine="565"/>
        <w:rPr>
          <w:rStyle w:val="a4"/>
          <w:rFonts w:ascii="楷体" w:eastAsia="楷体" w:hAnsi="楷体" w:cs="Arial"/>
          <w:sz w:val="28"/>
          <w:szCs w:val="28"/>
        </w:rPr>
      </w:pPr>
      <w:r w:rsidRPr="00CE1203">
        <w:rPr>
          <w:rStyle w:val="a4"/>
          <w:rFonts w:ascii="楷体" w:eastAsia="楷体" w:hAnsi="楷体" w:cs="Arial"/>
          <w:sz w:val="28"/>
          <w:szCs w:val="28"/>
        </w:rPr>
        <w:t>3.</w:t>
      </w:r>
      <w:r>
        <w:rPr>
          <w:rStyle w:val="a4"/>
          <w:rFonts w:ascii="楷体" w:eastAsia="楷体" w:hAnsi="楷体" w:cs="Arial" w:hint="eastAsia"/>
          <w:sz w:val="28"/>
          <w:szCs w:val="28"/>
        </w:rPr>
        <w:t>笔试范围</w:t>
      </w:r>
    </w:p>
    <w:p w:rsidR="00FD3C22" w:rsidRPr="006033A5"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《防水卷材生产企业质量管理规程》JC/T</w:t>
      </w:r>
      <w:r>
        <w:rPr>
          <w:rFonts w:ascii="楷体" w:eastAsia="楷体" w:hAnsi="楷体"/>
          <w:sz w:val="28"/>
          <w:szCs w:val="28"/>
        </w:rPr>
        <w:t xml:space="preserve"> </w:t>
      </w:r>
      <w:r w:rsidRPr="006033A5">
        <w:rPr>
          <w:rFonts w:ascii="楷体" w:eastAsia="楷体" w:hAnsi="楷体" w:hint="eastAsia"/>
          <w:sz w:val="28"/>
          <w:szCs w:val="28"/>
        </w:rPr>
        <w:t>1072</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CE1203">
        <w:rPr>
          <w:rFonts w:ascii="楷体" w:eastAsia="楷体" w:hAnsi="楷体" w:hint="eastAsia"/>
          <w:sz w:val="28"/>
          <w:szCs w:val="28"/>
        </w:rPr>
        <w:t>《防水沥青与防水卷材术语》GB/T</w:t>
      </w:r>
      <w:r>
        <w:rPr>
          <w:rFonts w:ascii="楷体" w:eastAsia="楷体" w:hAnsi="楷体"/>
          <w:sz w:val="28"/>
          <w:szCs w:val="28"/>
        </w:rPr>
        <w:t xml:space="preserve"> </w:t>
      </w:r>
      <w:r w:rsidRPr="00CE1203">
        <w:rPr>
          <w:rFonts w:ascii="楷体" w:eastAsia="楷体" w:hAnsi="楷体" w:hint="eastAsia"/>
          <w:sz w:val="28"/>
          <w:szCs w:val="28"/>
        </w:rPr>
        <w:t>18378</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《建筑防水卷材试验方法》GB/T</w:t>
      </w:r>
      <w:r>
        <w:rPr>
          <w:rFonts w:ascii="楷体" w:eastAsia="楷体" w:hAnsi="楷体"/>
          <w:sz w:val="28"/>
          <w:szCs w:val="28"/>
        </w:rPr>
        <w:t xml:space="preserve"> </w:t>
      </w:r>
      <w:r w:rsidRPr="006033A5">
        <w:rPr>
          <w:rFonts w:ascii="楷体" w:eastAsia="楷体" w:hAnsi="楷体" w:hint="eastAsia"/>
          <w:sz w:val="28"/>
          <w:szCs w:val="28"/>
        </w:rPr>
        <w:t>328</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《弹性体改性沥青防水卷材》GB</w:t>
      </w:r>
      <w:r>
        <w:rPr>
          <w:rFonts w:ascii="楷体" w:eastAsia="楷体" w:hAnsi="楷体"/>
          <w:sz w:val="28"/>
          <w:szCs w:val="28"/>
        </w:rPr>
        <w:t xml:space="preserve"> </w:t>
      </w:r>
      <w:r w:rsidRPr="006033A5">
        <w:rPr>
          <w:rFonts w:ascii="楷体" w:eastAsia="楷体" w:hAnsi="楷体" w:hint="eastAsia"/>
          <w:sz w:val="28"/>
          <w:szCs w:val="28"/>
        </w:rPr>
        <w:t>18242</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《塑性体改性沥青防水卷材》GB</w:t>
      </w:r>
      <w:r>
        <w:rPr>
          <w:rFonts w:ascii="楷体" w:eastAsia="楷体" w:hAnsi="楷体"/>
          <w:sz w:val="28"/>
          <w:szCs w:val="28"/>
        </w:rPr>
        <w:t xml:space="preserve"> </w:t>
      </w:r>
      <w:r w:rsidRPr="006033A5">
        <w:rPr>
          <w:rFonts w:ascii="楷体" w:eastAsia="楷体" w:hAnsi="楷体" w:hint="eastAsia"/>
          <w:sz w:val="28"/>
          <w:szCs w:val="28"/>
        </w:rPr>
        <w:t>18243</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《自粘聚合物改性沥青防水卷材》GB</w:t>
      </w:r>
      <w:r>
        <w:rPr>
          <w:rFonts w:ascii="楷体" w:eastAsia="楷体" w:hAnsi="楷体"/>
          <w:sz w:val="28"/>
          <w:szCs w:val="28"/>
        </w:rPr>
        <w:t xml:space="preserve"> </w:t>
      </w:r>
      <w:r w:rsidRPr="006033A5">
        <w:rPr>
          <w:rFonts w:ascii="楷体" w:eastAsia="楷体" w:hAnsi="楷体" w:hint="eastAsia"/>
          <w:sz w:val="28"/>
          <w:szCs w:val="28"/>
        </w:rPr>
        <w:t>23441</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《预铺防水卷材》GB/T</w:t>
      </w:r>
      <w:r>
        <w:rPr>
          <w:rFonts w:ascii="楷体" w:eastAsia="楷体" w:hAnsi="楷体"/>
          <w:sz w:val="28"/>
          <w:szCs w:val="28"/>
        </w:rPr>
        <w:t xml:space="preserve"> </w:t>
      </w:r>
      <w:r w:rsidRPr="006033A5">
        <w:rPr>
          <w:rFonts w:ascii="楷体" w:eastAsia="楷体" w:hAnsi="楷体" w:hint="eastAsia"/>
          <w:sz w:val="28"/>
          <w:szCs w:val="28"/>
        </w:rPr>
        <w:t>23457</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《湿铺防水卷材》GB/T</w:t>
      </w:r>
      <w:r>
        <w:rPr>
          <w:rFonts w:ascii="楷体" w:eastAsia="楷体" w:hAnsi="楷体"/>
          <w:sz w:val="28"/>
          <w:szCs w:val="28"/>
        </w:rPr>
        <w:t xml:space="preserve"> </w:t>
      </w:r>
      <w:r w:rsidRPr="006033A5">
        <w:rPr>
          <w:rFonts w:ascii="楷体" w:eastAsia="楷体" w:hAnsi="楷体" w:hint="eastAsia"/>
          <w:sz w:val="28"/>
          <w:szCs w:val="28"/>
        </w:rPr>
        <w:t>35467</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《聚氯乙烯（PVC）防水卷材》GB</w:t>
      </w:r>
      <w:r>
        <w:rPr>
          <w:rFonts w:ascii="楷体" w:eastAsia="楷体" w:hAnsi="楷体"/>
          <w:sz w:val="28"/>
          <w:szCs w:val="28"/>
        </w:rPr>
        <w:t xml:space="preserve"> 12952</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《热塑性聚烯烃（TPO）防水卷材》GB</w:t>
      </w:r>
      <w:r>
        <w:rPr>
          <w:rFonts w:ascii="楷体" w:eastAsia="楷体" w:hAnsi="楷体"/>
          <w:sz w:val="28"/>
          <w:szCs w:val="28"/>
        </w:rPr>
        <w:t xml:space="preserve"> 27789</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《高分子防水材料 第1部分：片材》GB</w:t>
      </w:r>
      <w:r>
        <w:rPr>
          <w:rFonts w:ascii="楷体" w:eastAsia="楷体" w:hAnsi="楷体"/>
          <w:sz w:val="28"/>
          <w:szCs w:val="28"/>
        </w:rPr>
        <w:t>/T 18173.1</w:t>
      </w:r>
    </w:p>
    <w:p w:rsidR="00FD3C22" w:rsidRPr="006033A5"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t>《种植屋面用耐根穿刺防水卷材》GB/T</w:t>
      </w:r>
      <w:r>
        <w:rPr>
          <w:rFonts w:ascii="楷体" w:eastAsia="楷体" w:hAnsi="楷体"/>
          <w:sz w:val="28"/>
          <w:szCs w:val="28"/>
        </w:rPr>
        <w:t xml:space="preserve"> </w:t>
      </w:r>
      <w:r w:rsidRPr="006033A5">
        <w:rPr>
          <w:rFonts w:ascii="楷体" w:eastAsia="楷体" w:hAnsi="楷体" w:hint="eastAsia"/>
          <w:sz w:val="28"/>
          <w:szCs w:val="28"/>
        </w:rPr>
        <w:t>35468</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sidRPr="006033A5">
        <w:rPr>
          <w:rFonts w:ascii="楷体" w:eastAsia="楷体" w:hAnsi="楷体" w:hint="eastAsia"/>
          <w:sz w:val="28"/>
          <w:szCs w:val="28"/>
        </w:rPr>
        <w:lastRenderedPageBreak/>
        <w:t>《硫化橡胶或热塑性橡胶拉伸应力应变性能的测定》GB/T</w:t>
      </w:r>
      <w:r>
        <w:rPr>
          <w:rFonts w:ascii="楷体" w:eastAsia="楷体" w:hAnsi="楷体"/>
          <w:sz w:val="28"/>
          <w:szCs w:val="28"/>
        </w:rPr>
        <w:t xml:space="preserve"> </w:t>
      </w:r>
      <w:r w:rsidRPr="006033A5">
        <w:rPr>
          <w:rFonts w:ascii="楷体" w:eastAsia="楷体" w:hAnsi="楷体" w:hint="eastAsia"/>
          <w:sz w:val="28"/>
          <w:szCs w:val="28"/>
        </w:rPr>
        <w:t>528</w:t>
      </w:r>
    </w:p>
    <w:p w:rsidR="00FD3C22" w:rsidRPr="000833C0"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《硫化橡胶或热塑性橡胶撕裂强度的测定（裤形、直角形和新月形试样）》GB</w:t>
      </w:r>
      <w:r>
        <w:rPr>
          <w:rFonts w:ascii="楷体" w:eastAsia="楷体" w:hAnsi="楷体"/>
          <w:sz w:val="28"/>
          <w:szCs w:val="28"/>
        </w:rPr>
        <w:t>/T 529</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《数值修约规则与极限数值的表示和判定》GB</w:t>
      </w:r>
      <w:r>
        <w:rPr>
          <w:rFonts w:ascii="楷体" w:eastAsia="楷体" w:hAnsi="楷体"/>
          <w:sz w:val="28"/>
          <w:szCs w:val="28"/>
        </w:rPr>
        <w:t>/T 8170</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w:t>
      </w:r>
      <w:r w:rsidRPr="00DD5AA0">
        <w:rPr>
          <w:rFonts w:ascii="楷体" w:eastAsia="楷体" w:hAnsi="楷体" w:hint="eastAsia"/>
          <w:sz w:val="28"/>
          <w:szCs w:val="28"/>
        </w:rPr>
        <w:t>中华人民共和国计量法</w:t>
      </w:r>
      <w:r>
        <w:rPr>
          <w:rFonts w:ascii="楷体" w:eastAsia="楷体" w:hAnsi="楷体" w:hint="eastAsia"/>
          <w:sz w:val="28"/>
          <w:szCs w:val="28"/>
        </w:rPr>
        <w:t>》</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w:t>
      </w:r>
      <w:r w:rsidRPr="00CE76B3">
        <w:rPr>
          <w:rFonts w:ascii="楷体" w:eastAsia="楷体" w:hAnsi="楷体" w:hint="eastAsia"/>
          <w:sz w:val="28"/>
          <w:szCs w:val="28"/>
        </w:rPr>
        <w:t>中华人民共和国产品质量法</w:t>
      </w:r>
      <w:r>
        <w:rPr>
          <w:rFonts w:ascii="楷体" w:eastAsia="楷体" w:hAnsi="楷体" w:hint="eastAsia"/>
          <w:sz w:val="28"/>
          <w:szCs w:val="28"/>
        </w:rPr>
        <w:t>》</w:t>
      </w:r>
    </w:p>
    <w:p w:rsidR="00FD3C22"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w:t>
      </w:r>
      <w:r w:rsidRPr="00CE76B3">
        <w:rPr>
          <w:rFonts w:ascii="楷体" w:eastAsia="楷体" w:hAnsi="楷体" w:hint="eastAsia"/>
          <w:sz w:val="28"/>
          <w:szCs w:val="28"/>
        </w:rPr>
        <w:t>中华人民共和国劳动合同法</w:t>
      </w:r>
      <w:r>
        <w:rPr>
          <w:rFonts w:ascii="楷体" w:eastAsia="楷体" w:hAnsi="楷体" w:hint="eastAsia"/>
          <w:sz w:val="28"/>
          <w:szCs w:val="28"/>
        </w:rPr>
        <w:t>》</w:t>
      </w:r>
    </w:p>
    <w:p w:rsidR="00FD3C22" w:rsidRPr="00CE76B3" w:rsidRDefault="00FD3C22" w:rsidP="00FD3C22">
      <w:pPr>
        <w:pStyle w:val="a3"/>
        <w:shd w:val="clear" w:color="auto" w:fill="FFFFFF"/>
        <w:spacing w:beforeAutospacing="0" w:afterAutospacing="0" w:line="450" w:lineRule="exact"/>
        <w:ind w:firstLineChars="201" w:firstLine="563"/>
        <w:rPr>
          <w:rFonts w:ascii="楷体" w:eastAsia="楷体" w:hAnsi="楷体"/>
          <w:sz w:val="28"/>
          <w:szCs w:val="28"/>
        </w:rPr>
      </w:pPr>
      <w:r>
        <w:rPr>
          <w:rFonts w:ascii="楷体" w:eastAsia="楷体" w:hAnsi="楷体" w:hint="eastAsia"/>
          <w:sz w:val="28"/>
          <w:szCs w:val="28"/>
        </w:rPr>
        <w:t>《</w:t>
      </w:r>
      <w:r w:rsidRPr="00CE76B3">
        <w:rPr>
          <w:rFonts w:ascii="楷体" w:eastAsia="楷体" w:hAnsi="楷体" w:hint="eastAsia"/>
          <w:sz w:val="28"/>
          <w:szCs w:val="28"/>
        </w:rPr>
        <w:t>防水工（第二版）》（建筑防水行业职业技能鉴定培训教材）《第一篇 基础知识》中第</w:t>
      </w:r>
      <w:r>
        <w:rPr>
          <w:rFonts w:ascii="楷体" w:eastAsia="楷体" w:hAnsi="楷体" w:hint="eastAsia"/>
          <w:sz w:val="28"/>
          <w:szCs w:val="28"/>
        </w:rPr>
        <w:t>二</w:t>
      </w:r>
      <w:r w:rsidRPr="00CE76B3">
        <w:rPr>
          <w:rFonts w:ascii="楷体" w:eastAsia="楷体" w:hAnsi="楷体" w:hint="eastAsia"/>
          <w:sz w:val="28"/>
          <w:szCs w:val="28"/>
        </w:rPr>
        <w:t>章</w:t>
      </w:r>
    </w:p>
    <w:bookmarkEnd w:id="2"/>
    <w:p w:rsidR="00FD3C22" w:rsidRPr="00CE1203" w:rsidRDefault="00FD3C22" w:rsidP="00FD3C22">
      <w:pPr>
        <w:pStyle w:val="a3"/>
        <w:shd w:val="clear" w:color="auto" w:fill="FFFFFF"/>
        <w:spacing w:beforeLines="50" w:before="156" w:beforeAutospacing="0" w:afterLines="50" w:after="156" w:afterAutospacing="0" w:line="450" w:lineRule="exact"/>
        <w:ind w:firstLineChars="200" w:firstLine="562"/>
        <w:rPr>
          <w:rStyle w:val="a4"/>
          <w:rFonts w:ascii="楷体" w:eastAsia="楷体" w:hAnsi="楷体" w:cs="Arial"/>
          <w:b w:val="0"/>
          <w:sz w:val="28"/>
          <w:szCs w:val="28"/>
        </w:rPr>
      </w:pPr>
      <w:r>
        <w:rPr>
          <w:rStyle w:val="a4"/>
          <w:rFonts w:ascii="楷体" w:eastAsia="楷体" w:hAnsi="楷体" w:cs="Arial"/>
          <w:sz w:val="28"/>
          <w:szCs w:val="28"/>
        </w:rPr>
        <w:t>4</w:t>
      </w:r>
      <w:r w:rsidRPr="00CE1203">
        <w:rPr>
          <w:rStyle w:val="a4"/>
          <w:rFonts w:ascii="楷体" w:eastAsia="楷体" w:hAnsi="楷体" w:cs="Arial" w:hint="eastAsia"/>
          <w:sz w:val="28"/>
          <w:szCs w:val="28"/>
        </w:rPr>
        <w:t>、</w:t>
      </w:r>
      <w:r w:rsidRPr="00CE1203">
        <w:rPr>
          <w:rStyle w:val="a4"/>
          <w:rFonts w:ascii="楷体" w:eastAsia="楷体" w:hAnsi="楷体" w:cs="Arial"/>
          <w:sz w:val="28"/>
          <w:szCs w:val="28"/>
        </w:rPr>
        <w:t>考场纪律及考试违规认定与处理</w:t>
      </w:r>
    </w:p>
    <w:p w:rsidR="00FD3C22" w:rsidRPr="00CE1203" w:rsidRDefault="00FD3C22" w:rsidP="00FD3C22">
      <w:pPr>
        <w:pStyle w:val="a3"/>
        <w:shd w:val="clear" w:color="auto" w:fill="FFFFFF"/>
        <w:spacing w:beforeAutospacing="0" w:afterAutospacing="0" w:line="450" w:lineRule="exact"/>
        <w:ind w:firstLineChars="201" w:firstLine="565"/>
        <w:rPr>
          <w:rFonts w:ascii="楷体" w:eastAsia="楷体" w:hAnsi="楷体"/>
          <w:sz w:val="28"/>
          <w:szCs w:val="28"/>
        </w:rPr>
      </w:pPr>
      <w:r>
        <w:rPr>
          <w:rFonts w:ascii="楷体" w:eastAsia="楷体" w:hAnsi="楷体"/>
          <w:b/>
          <w:bCs/>
          <w:sz w:val="28"/>
          <w:szCs w:val="28"/>
        </w:rPr>
        <w:t>4</w:t>
      </w:r>
      <w:r w:rsidRPr="00CE1203">
        <w:rPr>
          <w:rFonts w:ascii="楷体" w:eastAsia="楷体" w:hAnsi="楷体" w:hint="eastAsia"/>
          <w:b/>
          <w:bCs/>
          <w:sz w:val="28"/>
          <w:szCs w:val="28"/>
        </w:rPr>
        <w:t>.1</w:t>
      </w:r>
      <w:r w:rsidRPr="00CE1203">
        <w:rPr>
          <w:rFonts w:ascii="楷体" w:eastAsia="楷体" w:hAnsi="楷体"/>
          <w:b/>
          <w:bCs/>
          <w:sz w:val="28"/>
          <w:szCs w:val="28"/>
        </w:rPr>
        <w:t>考场纪律</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参加笔试人员</w:t>
      </w:r>
      <w:r w:rsidRPr="00CE1203">
        <w:rPr>
          <w:rFonts w:ascii="楷体" w:eastAsia="楷体" w:hAnsi="楷体" w:cs="Arial"/>
          <w:sz w:val="28"/>
          <w:szCs w:val="28"/>
        </w:rPr>
        <w:t>应严格遵守以下考场纪律，并自觉服从监考人员等考试工作人员管理。</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1</w:t>
      </w:r>
      <w:r w:rsidRPr="00CE1203">
        <w:rPr>
          <w:rFonts w:ascii="楷体" w:eastAsia="楷体" w:hAnsi="楷体" w:cs="Arial"/>
          <w:sz w:val="28"/>
          <w:szCs w:val="28"/>
        </w:rPr>
        <w:t>）应携带</w:t>
      </w:r>
      <w:r w:rsidRPr="00CE1203">
        <w:rPr>
          <w:rFonts w:ascii="楷体" w:eastAsia="楷体" w:hAnsi="楷体" w:cs="Arial" w:hint="eastAsia"/>
          <w:sz w:val="28"/>
          <w:szCs w:val="28"/>
        </w:rPr>
        <w:t>身份证、</w:t>
      </w:r>
      <w:r w:rsidRPr="001E1733">
        <w:rPr>
          <w:rFonts w:ascii="楷体" w:eastAsia="楷体" w:hAnsi="楷体" w:cs="Arial"/>
          <w:sz w:val="28"/>
          <w:szCs w:val="28"/>
          <w:u w:val="single"/>
        </w:rPr>
        <w:t>准考</w:t>
      </w:r>
      <w:r w:rsidRPr="001E1733">
        <w:rPr>
          <w:rFonts w:ascii="楷体" w:eastAsia="楷体" w:hAnsi="楷体" w:cs="Arial" w:hint="eastAsia"/>
          <w:sz w:val="28"/>
          <w:szCs w:val="28"/>
          <w:u w:val="single"/>
        </w:rPr>
        <w:t>证明文件</w:t>
      </w:r>
      <w:r w:rsidRPr="00CE1203">
        <w:rPr>
          <w:rFonts w:ascii="楷体" w:eastAsia="楷体" w:hAnsi="楷体" w:cs="Arial"/>
          <w:sz w:val="28"/>
          <w:szCs w:val="28"/>
        </w:rPr>
        <w:t>等规定证件，在规定时间和地点参加</w:t>
      </w:r>
      <w:r w:rsidRPr="00CE1203">
        <w:rPr>
          <w:rFonts w:ascii="楷体" w:eastAsia="楷体" w:hAnsi="楷体" w:cs="Arial" w:hint="eastAsia"/>
          <w:sz w:val="28"/>
          <w:szCs w:val="28"/>
        </w:rPr>
        <w:t>笔试</w:t>
      </w:r>
      <w:r w:rsidRPr="00CE1203">
        <w:rPr>
          <w:rFonts w:ascii="楷体" w:eastAsia="楷体" w:hAnsi="楷体" w:cs="Arial"/>
          <w:sz w:val="28"/>
          <w:szCs w:val="28"/>
        </w:rPr>
        <w:t>。</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2</w:t>
      </w:r>
      <w:r w:rsidRPr="00CE1203">
        <w:rPr>
          <w:rFonts w:ascii="楷体" w:eastAsia="楷体" w:hAnsi="楷体" w:cs="Arial"/>
          <w:sz w:val="28"/>
          <w:szCs w:val="28"/>
        </w:rPr>
        <w:t>）应按规定向监考人员出示相关证件，并按</w:t>
      </w:r>
      <w:r w:rsidRPr="00CE1203">
        <w:rPr>
          <w:rFonts w:ascii="楷体" w:eastAsia="楷体" w:hAnsi="楷体" w:cs="Arial" w:hint="eastAsia"/>
          <w:sz w:val="28"/>
          <w:szCs w:val="28"/>
        </w:rPr>
        <w:t>规定的</w:t>
      </w:r>
      <w:r w:rsidRPr="00CE1203">
        <w:rPr>
          <w:rFonts w:ascii="楷体" w:eastAsia="楷体" w:hAnsi="楷体" w:cs="Arial"/>
          <w:sz w:val="28"/>
          <w:szCs w:val="28"/>
        </w:rPr>
        <w:t>座位号入座。将相关证件放在指定位置以便核验。</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3</w:t>
      </w:r>
      <w:r w:rsidRPr="00CE1203">
        <w:rPr>
          <w:rFonts w:ascii="楷体" w:eastAsia="楷体" w:hAnsi="楷体" w:cs="Arial"/>
          <w:sz w:val="28"/>
          <w:szCs w:val="28"/>
        </w:rPr>
        <w:t>）进入考场除考试用蓝、黑签字笔外，其他任何物品不准带入考场。严禁携带各种通讯工具（如手机、电脑及其他无线接收、传送设备等）</w:t>
      </w:r>
      <w:r w:rsidRPr="00CE1203">
        <w:rPr>
          <w:rFonts w:ascii="楷体" w:eastAsia="楷体" w:hAnsi="楷体" w:cs="Arial"/>
          <w:sz w:val="28"/>
          <w:szCs w:val="28"/>
        </w:rPr>
        <w:lastRenderedPageBreak/>
        <w:t>、电子存储记忆录放等设备进入考场。严禁随身夹带文字材料及其他与考试无关的物品。</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4</w:t>
      </w:r>
      <w:r w:rsidRPr="00CE1203">
        <w:rPr>
          <w:rFonts w:ascii="楷体" w:eastAsia="楷体" w:hAnsi="楷体" w:cs="Arial"/>
          <w:sz w:val="28"/>
          <w:szCs w:val="28"/>
        </w:rPr>
        <w:t>）应使用蓝、黑签字笔作答，不得使用红色等其他颜色笔或铅笔答题。应将答案书写在试卷指定位置，不准在答卷上做任何标记。</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5</w:t>
      </w:r>
      <w:r w:rsidRPr="00CE1203">
        <w:rPr>
          <w:rFonts w:ascii="楷体" w:eastAsia="楷体" w:hAnsi="楷体" w:cs="Arial"/>
          <w:sz w:val="28"/>
          <w:szCs w:val="28"/>
        </w:rPr>
        <w:t>）在考场内必须保持安静。不准吸烟，不准喧哗，不准交头接耳、左顾右盼、打手势、做暗号，不准夹带、旁窥、抄袭或有意让他人抄袭，不准传抄答案或交换试卷、草稿纸。考场内不得自行传递文具、用品等。</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lastRenderedPageBreak/>
        <w:t>6</w:t>
      </w:r>
      <w:r w:rsidRPr="00CE1203">
        <w:rPr>
          <w:rFonts w:ascii="楷体" w:eastAsia="楷体" w:hAnsi="楷体" w:cs="Arial"/>
          <w:sz w:val="28"/>
          <w:szCs w:val="28"/>
        </w:rPr>
        <w:t>）考试结束前要离开考场的考生须先将试卷反扣在桌面上，再举手提出离场，经监考人员允许后才准离开考场。离开考场后不得再次进场续考，也不准在考场附近逗留、交谈、喧哗。</w:t>
      </w:r>
    </w:p>
    <w:p w:rsidR="00FD3C22" w:rsidRPr="00CE1203" w:rsidRDefault="00FD3C22" w:rsidP="00FD3C22">
      <w:pPr>
        <w:pStyle w:val="a3"/>
        <w:shd w:val="clear" w:color="auto" w:fill="FFFFFF"/>
        <w:spacing w:beforeAutospacing="0" w:afterAutospacing="0" w:line="450" w:lineRule="exact"/>
        <w:ind w:firstLineChars="201" w:firstLine="565"/>
        <w:rPr>
          <w:rFonts w:ascii="楷体" w:eastAsia="楷体" w:hAnsi="楷体" w:cs="Arial"/>
          <w:sz w:val="28"/>
          <w:szCs w:val="28"/>
        </w:rPr>
      </w:pPr>
      <w:r>
        <w:rPr>
          <w:rStyle w:val="a4"/>
          <w:rFonts w:ascii="楷体" w:eastAsia="楷体" w:hAnsi="楷体" w:cs="Arial"/>
          <w:sz w:val="28"/>
          <w:szCs w:val="28"/>
        </w:rPr>
        <w:t>4</w:t>
      </w:r>
      <w:r w:rsidRPr="00CE1203">
        <w:rPr>
          <w:rStyle w:val="a4"/>
          <w:rFonts w:ascii="楷体" w:eastAsia="楷体" w:hAnsi="楷体" w:cs="Arial" w:hint="eastAsia"/>
          <w:sz w:val="28"/>
          <w:szCs w:val="28"/>
        </w:rPr>
        <w:t>.2</w:t>
      </w:r>
      <w:r w:rsidRPr="00CE1203">
        <w:rPr>
          <w:rStyle w:val="a4"/>
          <w:rFonts w:ascii="楷体" w:eastAsia="楷体" w:hAnsi="楷体" w:cs="Arial"/>
          <w:sz w:val="28"/>
          <w:szCs w:val="28"/>
        </w:rPr>
        <w:t>违规认定与处理</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lastRenderedPageBreak/>
        <w:t>参加笔试人员</w:t>
      </w:r>
      <w:r w:rsidRPr="00CE1203">
        <w:rPr>
          <w:rFonts w:ascii="楷体" w:eastAsia="楷体" w:hAnsi="楷体" w:cs="Arial"/>
          <w:sz w:val="28"/>
          <w:szCs w:val="28"/>
        </w:rPr>
        <w:t>不遵守考场纪律，不服从考试工作人员的安排与要求，有下列行为之一的，认定为考试违纪行为：</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1</w:t>
      </w:r>
      <w:r w:rsidRPr="00CE1203">
        <w:rPr>
          <w:rFonts w:ascii="楷体" w:eastAsia="楷体" w:hAnsi="楷体" w:cs="Arial"/>
          <w:sz w:val="28"/>
          <w:szCs w:val="28"/>
        </w:rPr>
        <w:t>）未在规定的座位参加考试。</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2</w:t>
      </w:r>
      <w:r w:rsidRPr="00CE1203">
        <w:rPr>
          <w:rFonts w:ascii="楷体" w:eastAsia="楷体" w:hAnsi="楷体" w:cs="Arial"/>
          <w:sz w:val="28"/>
          <w:szCs w:val="28"/>
        </w:rPr>
        <w:t>）在考试过程中旁窥、交头接耳、互打暗号或者手势。</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3</w:t>
      </w:r>
      <w:r w:rsidRPr="00CE1203">
        <w:rPr>
          <w:rFonts w:ascii="楷体" w:eastAsia="楷体" w:hAnsi="楷体" w:cs="Arial"/>
          <w:sz w:val="28"/>
          <w:szCs w:val="28"/>
        </w:rPr>
        <w:t>）在考场或者禁止的范围内，喧哗、吸烟或者实施其他影响考场秩序行为。</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4</w:t>
      </w:r>
      <w:r w:rsidRPr="00CE1203">
        <w:rPr>
          <w:rFonts w:ascii="楷体" w:eastAsia="楷体" w:hAnsi="楷体" w:cs="Arial"/>
          <w:sz w:val="28"/>
          <w:szCs w:val="28"/>
        </w:rPr>
        <w:t>）未经考试工作人员同意在考试过程中擅自离开考场。</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5</w:t>
      </w:r>
      <w:r w:rsidRPr="00CE1203">
        <w:rPr>
          <w:rFonts w:ascii="楷体" w:eastAsia="楷体" w:hAnsi="楷体" w:cs="Arial"/>
          <w:sz w:val="28"/>
          <w:szCs w:val="28"/>
        </w:rPr>
        <w:t>）其他违反考场规则但尚未构成作弊的行为。</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sz w:val="28"/>
          <w:szCs w:val="28"/>
        </w:rPr>
        <w:t>违背考试公平、公正原则，以不正当手段获得或者试图获得试题答案，有下列行为之一的，认定为考试作弊行为：</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1</w:t>
      </w:r>
      <w:r w:rsidRPr="00CE1203">
        <w:rPr>
          <w:rFonts w:ascii="楷体" w:eastAsia="楷体" w:hAnsi="楷体" w:cs="Arial"/>
          <w:sz w:val="28"/>
          <w:szCs w:val="28"/>
        </w:rPr>
        <w:t>）携带与考试内容相关的文字材料或者存储有与考试内容相关资料的电子设备参加考试。</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2</w:t>
      </w:r>
      <w:r w:rsidRPr="00CE1203">
        <w:rPr>
          <w:rFonts w:ascii="楷体" w:eastAsia="楷体" w:hAnsi="楷体" w:cs="Arial"/>
          <w:sz w:val="28"/>
          <w:szCs w:val="28"/>
        </w:rPr>
        <w:t>）抄袭或者协助他人抄袭试题答案或者与考试内容相关的资料。</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3</w:t>
      </w:r>
      <w:r w:rsidRPr="00CE1203">
        <w:rPr>
          <w:rFonts w:ascii="楷体" w:eastAsia="楷体" w:hAnsi="楷体" w:cs="Arial"/>
          <w:sz w:val="28"/>
          <w:szCs w:val="28"/>
        </w:rPr>
        <w:t>）抢夺、窃取他人试卷、答卷或者强迫他人为自己抄袭提供方便。</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4</w:t>
      </w:r>
      <w:r w:rsidRPr="00CE1203">
        <w:rPr>
          <w:rFonts w:ascii="楷体" w:eastAsia="楷体" w:hAnsi="楷体" w:cs="Arial"/>
          <w:sz w:val="28"/>
          <w:szCs w:val="28"/>
        </w:rPr>
        <w:t>）在考试过程中使用通讯设备。</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5</w:t>
      </w:r>
      <w:r w:rsidRPr="00CE1203">
        <w:rPr>
          <w:rFonts w:ascii="楷体" w:eastAsia="楷体" w:hAnsi="楷体" w:cs="Arial"/>
          <w:sz w:val="28"/>
          <w:szCs w:val="28"/>
        </w:rPr>
        <w:t>）由他人冒名代替参加考试。</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6</w:t>
      </w:r>
      <w:r w:rsidRPr="00CE1203">
        <w:rPr>
          <w:rFonts w:ascii="楷体" w:eastAsia="楷体" w:hAnsi="楷体" w:cs="Arial"/>
          <w:sz w:val="28"/>
          <w:szCs w:val="28"/>
        </w:rPr>
        <w:t>）传、接物品或者交换试卷、答卷、草稿纸。</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hint="eastAsia"/>
          <w:sz w:val="28"/>
          <w:szCs w:val="28"/>
        </w:rPr>
        <w:t>7</w:t>
      </w:r>
      <w:r w:rsidRPr="00CE1203">
        <w:rPr>
          <w:rFonts w:ascii="楷体" w:eastAsia="楷体" w:hAnsi="楷体" w:cs="Arial"/>
          <w:sz w:val="28"/>
          <w:szCs w:val="28"/>
        </w:rPr>
        <w:t>）其他作弊行为。</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sz w:val="28"/>
          <w:szCs w:val="28"/>
        </w:rPr>
        <w:t>如有考试违纪行为之一的，取消该科目的考试成绩</w:t>
      </w:r>
      <w:r w:rsidRPr="00CE1203">
        <w:rPr>
          <w:rFonts w:ascii="楷体" w:eastAsia="楷体" w:hAnsi="楷体" w:cs="Arial" w:hint="eastAsia"/>
          <w:sz w:val="28"/>
          <w:szCs w:val="28"/>
        </w:rPr>
        <w:t>。</w:t>
      </w:r>
    </w:p>
    <w:p w:rsidR="00FD3C22" w:rsidRPr="00CE1203" w:rsidRDefault="00FD3C22" w:rsidP="00FD3C22">
      <w:pPr>
        <w:pStyle w:val="a3"/>
        <w:shd w:val="clear" w:color="auto" w:fill="FFFFFF"/>
        <w:spacing w:beforeAutospacing="0" w:afterAutospacing="0" w:line="450" w:lineRule="exact"/>
        <w:ind w:firstLineChars="201" w:firstLine="563"/>
        <w:rPr>
          <w:rFonts w:ascii="楷体" w:eastAsia="楷体" w:hAnsi="楷体" w:cs="Arial"/>
          <w:sz w:val="28"/>
          <w:szCs w:val="28"/>
        </w:rPr>
      </w:pPr>
      <w:r w:rsidRPr="00CE1203">
        <w:rPr>
          <w:rFonts w:ascii="楷体" w:eastAsia="楷体" w:hAnsi="楷体" w:cs="Arial"/>
          <w:sz w:val="28"/>
          <w:szCs w:val="28"/>
        </w:rPr>
        <w:t>如有考试作弊行为之一的，取消其当次报名参加</w:t>
      </w:r>
      <w:r w:rsidRPr="00CE1203">
        <w:rPr>
          <w:rFonts w:ascii="楷体" w:eastAsia="楷体" w:hAnsi="楷体" w:cs="Arial" w:hint="eastAsia"/>
          <w:sz w:val="28"/>
          <w:szCs w:val="28"/>
        </w:rPr>
        <w:t>的比赛资格</w:t>
      </w:r>
      <w:r w:rsidRPr="00CE1203">
        <w:rPr>
          <w:rFonts w:ascii="楷体" w:eastAsia="楷体" w:hAnsi="楷体" w:cs="Arial"/>
          <w:sz w:val="28"/>
          <w:szCs w:val="28"/>
        </w:rPr>
        <w:t>。</w:t>
      </w:r>
    </w:p>
    <w:p w:rsidR="00CB1F7B" w:rsidRPr="00FD3C22" w:rsidRDefault="00CB1F7B" w:rsidP="00FD3C22">
      <w:pPr>
        <w:rPr>
          <w:rFonts w:ascii="宋体" w:eastAsia="宋体" w:hAnsi="宋体"/>
          <w:b/>
          <w:sz w:val="30"/>
          <w:szCs w:val="30"/>
        </w:rPr>
      </w:pPr>
    </w:p>
    <w:sectPr w:rsidR="00CB1F7B" w:rsidRPr="00FD3C22" w:rsidSect="00442064">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787" w:rsidRDefault="00191787" w:rsidP="00575F9B">
      <w:r>
        <w:separator/>
      </w:r>
    </w:p>
  </w:endnote>
  <w:endnote w:type="continuationSeparator" w:id="0">
    <w:p w:rsidR="00191787" w:rsidRDefault="00191787" w:rsidP="0057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414658"/>
      <w:docPartObj>
        <w:docPartGallery w:val="Page Numbers (Bottom of Page)"/>
        <w:docPartUnique/>
      </w:docPartObj>
    </w:sdtPr>
    <w:sdtContent>
      <w:p w:rsidR="00575F9B" w:rsidRDefault="00575F9B">
        <w:pPr>
          <w:pStyle w:val="aa"/>
          <w:jc w:val="center"/>
        </w:pPr>
        <w:r>
          <w:fldChar w:fldCharType="begin"/>
        </w:r>
        <w:r>
          <w:instrText>PAGE   \* MERGEFORMAT</w:instrText>
        </w:r>
        <w:r>
          <w:fldChar w:fldCharType="separate"/>
        </w:r>
        <w:r w:rsidR="009C138E" w:rsidRPr="009C138E">
          <w:rPr>
            <w:noProof/>
            <w:lang w:val="zh-CN"/>
          </w:rPr>
          <w:t>8</w:t>
        </w:r>
        <w:r>
          <w:fldChar w:fldCharType="end"/>
        </w:r>
      </w:p>
    </w:sdtContent>
  </w:sdt>
  <w:p w:rsidR="00575F9B" w:rsidRDefault="00575F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787" w:rsidRDefault="00191787" w:rsidP="00575F9B">
      <w:r>
        <w:separator/>
      </w:r>
    </w:p>
  </w:footnote>
  <w:footnote w:type="continuationSeparator" w:id="0">
    <w:p w:rsidR="00191787" w:rsidRDefault="00191787" w:rsidP="00575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566"/>
    <w:rsid w:val="0005578B"/>
    <w:rsid w:val="00075B6B"/>
    <w:rsid w:val="000872B1"/>
    <w:rsid w:val="000B21E2"/>
    <w:rsid w:val="000D21BF"/>
    <w:rsid w:val="000D28F5"/>
    <w:rsid w:val="000F5896"/>
    <w:rsid w:val="00155F7D"/>
    <w:rsid w:val="00156831"/>
    <w:rsid w:val="00182FB9"/>
    <w:rsid w:val="00191787"/>
    <w:rsid w:val="00192BC6"/>
    <w:rsid w:val="001C59DB"/>
    <w:rsid w:val="002127F3"/>
    <w:rsid w:val="00225577"/>
    <w:rsid w:val="00276467"/>
    <w:rsid w:val="002B028F"/>
    <w:rsid w:val="002B05A6"/>
    <w:rsid w:val="00332865"/>
    <w:rsid w:val="003F1A78"/>
    <w:rsid w:val="00406CDE"/>
    <w:rsid w:val="00442064"/>
    <w:rsid w:val="00445527"/>
    <w:rsid w:val="00471566"/>
    <w:rsid w:val="00472C77"/>
    <w:rsid w:val="004D26C8"/>
    <w:rsid w:val="00523BBF"/>
    <w:rsid w:val="0052742E"/>
    <w:rsid w:val="0053537A"/>
    <w:rsid w:val="00575F9B"/>
    <w:rsid w:val="005943F8"/>
    <w:rsid w:val="005A0B76"/>
    <w:rsid w:val="005A2175"/>
    <w:rsid w:val="006172DC"/>
    <w:rsid w:val="0063268B"/>
    <w:rsid w:val="00696047"/>
    <w:rsid w:val="006C3834"/>
    <w:rsid w:val="006F703B"/>
    <w:rsid w:val="00717898"/>
    <w:rsid w:val="007365BA"/>
    <w:rsid w:val="007470CA"/>
    <w:rsid w:val="00761A90"/>
    <w:rsid w:val="00795188"/>
    <w:rsid w:val="00815F96"/>
    <w:rsid w:val="008676C3"/>
    <w:rsid w:val="00885F4D"/>
    <w:rsid w:val="00895101"/>
    <w:rsid w:val="009225E6"/>
    <w:rsid w:val="00984227"/>
    <w:rsid w:val="00985FF4"/>
    <w:rsid w:val="009C138E"/>
    <w:rsid w:val="009E1D5A"/>
    <w:rsid w:val="00A11493"/>
    <w:rsid w:val="00A20F9C"/>
    <w:rsid w:val="00A237DB"/>
    <w:rsid w:val="00A324AC"/>
    <w:rsid w:val="00A65CD0"/>
    <w:rsid w:val="00AA33E8"/>
    <w:rsid w:val="00AE05B1"/>
    <w:rsid w:val="00AF3D9A"/>
    <w:rsid w:val="00AF6BA8"/>
    <w:rsid w:val="00B02A36"/>
    <w:rsid w:val="00B12566"/>
    <w:rsid w:val="00B25972"/>
    <w:rsid w:val="00BD0580"/>
    <w:rsid w:val="00C0512A"/>
    <w:rsid w:val="00C54365"/>
    <w:rsid w:val="00C61781"/>
    <w:rsid w:val="00C71640"/>
    <w:rsid w:val="00C87184"/>
    <w:rsid w:val="00CB1F7B"/>
    <w:rsid w:val="00CC55AA"/>
    <w:rsid w:val="00D1020C"/>
    <w:rsid w:val="00D36BCE"/>
    <w:rsid w:val="00D92758"/>
    <w:rsid w:val="00DF7EEC"/>
    <w:rsid w:val="00E1019F"/>
    <w:rsid w:val="00E21E01"/>
    <w:rsid w:val="00E76E37"/>
    <w:rsid w:val="00EA4490"/>
    <w:rsid w:val="00EB3E7F"/>
    <w:rsid w:val="00ED494B"/>
    <w:rsid w:val="00F026DF"/>
    <w:rsid w:val="00F11CCE"/>
    <w:rsid w:val="00F137C8"/>
    <w:rsid w:val="00F654E1"/>
    <w:rsid w:val="00F9330E"/>
    <w:rsid w:val="00F95852"/>
    <w:rsid w:val="00FD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40D40"/>
  <w15:docId w15:val="{85D8ED37-766E-6F4F-895E-6249ED72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12566"/>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B12566"/>
    <w:rPr>
      <w:b/>
      <w:bCs/>
    </w:rPr>
  </w:style>
  <w:style w:type="character" w:styleId="a5">
    <w:name w:val="Hyperlink"/>
    <w:basedOn w:val="a0"/>
    <w:uiPriority w:val="99"/>
    <w:semiHidden/>
    <w:unhideWhenUsed/>
    <w:rsid w:val="00B12566"/>
    <w:rPr>
      <w:color w:val="0000FF"/>
      <w:u w:val="single"/>
    </w:rPr>
  </w:style>
  <w:style w:type="paragraph" w:styleId="a6">
    <w:name w:val="Balloon Text"/>
    <w:basedOn w:val="a"/>
    <w:link w:val="a7"/>
    <w:uiPriority w:val="99"/>
    <w:semiHidden/>
    <w:unhideWhenUsed/>
    <w:rsid w:val="00575F9B"/>
    <w:rPr>
      <w:sz w:val="18"/>
      <w:szCs w:val="18"/>
    </w:rPr>
  </w:style>
  <w:style w:type="character" w:customStyle="1" w:styleId="a7">
    <w:name w:val="批注框文本 字符"/>
    <w:basedOn w:val="a0"/>
    <w:link w:val="a6"/>
    <w:uiPriority w:val="99"/>
    <w:semiHidden/>
    <w:rsid w:val="00575F9B"/>
    <w:rPr>
      <w:sz w:val="18"/>
      <w:szCs w:val="18"/>
    </w:rPr>
  </w:style>
  <w:style w:type="paragraph" w:styleId="a8">
    <w:name w:val="header"/>
    <w:basedOn w:val="a"/>
    <w:link w:val="a9"/>
    <w:uiPriority w:val="99"/>
    <w:unhideWhenUsed/>
    <w:rsid w:val="00575F9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75F9B"/>
    <w:rPr>
      <w:sz w:val="18"/>
      <w:szCs w:val="18"/>
    </w:rPr>
  </w:style>
  <w:style w:type="paragraph" w:styleId="aa">
    <w:name w:val="footer"/>
    <w:basedOn w:val="a"/>
    <w:link w:val="ab"/>
    <w:uiPriority w:val="99"/>
    <w:unhideWhenUsed/>
    <w:rsid w:val="00575F9B"/>
    <w:pPr>
      <w:tabs>
        <w:tab w:val="center" w:pos="4153"/>
        <w:tab w:val="right" w:pos="8306"/>
      </w:tabs>
      <w:snapToGrid w:val="0"/>
      <w:jc w:val="left"/>
    </w:pPr>
    <w:rPr>
      <w:sz w:val="18"/>
      <w:szCs w:val="18"/>
    </w:rPr>
  </w:style>
  <w:style w:type="character" w:customStyle="1" w:styleId="ab">
    <w:name w:val="页脚 字符"/>
    <w:basedOn w:val="a0"/>
    <w:link w:val="aa"/>
    <w:uiPriority w:val="99"/>
    <w:rsid w:val="00575F9B"/>
    <w:rPr>
      <w:sz w:val="18"/>
      <w:szCs w:val="18"/>
    </w:rPr>
  </w:style>
  <w:style w:type="paragraph" w:styleId="ac">
    <w:name w:val="Date"/>
    <w:basedOn w:val="a"/>
    <w:next w:val="a"/>
    <w:link w:val="ad"/>
    <w:uiPriority w:val="99"/>
    <w:semiHidden/>
    <w:unhideWhenUsed/>
    <w:rsid w:val="00C87184"/>
    <w:pPr>
      <w:ind w:leftChars="2500" w:left="100"/>
    </w:pPr>
  </w:style>
  <w:style w:type="character" w:customStyle="1" w:styleId="ad">
    <w:name w:val="日期 字符"/>
    <w:basedOn w:val="a0"/>
    <w:link w:val="ac"/>
    <w:uiPriority w:val="99"/>
    <w:semiHidden/>
    <w:rsid w:val="00C8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3917">
      <w:bodyDiv w:val="1"/>
      <w:marLeft w:val="0"/>
      <w:marRight w:val="0"/>
      <w:marTop w:val="0"/>
      <w:marBottom w:val="0"/>
      <w:divBdr>
        <w:top w:val="none" w:sz="0" w:space="0" w:color="auto"/>
        <w:left w:val="none" w:sz="0" w:space="0" w:color="auto"/>
        <w:bottom w:val="none" w:sz="0" w:space="0" w:color="auto"/>
        <w:right w:val="none" w:sz="0" w:space="0" w:color="auto"/>
      </w:divBdr>
    </w:div>
    <w:div w:id="780299339">
      <w:bodyDiv w:val="1"/>
      <w:marLeft w:val="0"/>
      <w:marRight w:val="0"/>
      <w:marTop w:val="0"/>
      <w:marBottom w:val="0"/>
      <w:divBdr>
        <w:top w:val="none" w:sz="0" w:space="0" w:color="auto"/>
        <w:left w:val="none" w:sz="0" w:space="0" w:color="auto"/>
        <w:bottom w:val="none" w:sz="0" w:space="0" w:color="auto"/>
        <w:right w:val="none" w:sz="0" w:space="0" w:color="auto"/>
      </w:divBdr>
    </w:div>
    <w:div w:id="1113598404">
      <w:bodyDiv w:val="1"/>
      <w:marLeft w:val="0"/>
      <w:marRight w:val="0"/>
      <w:marTop w:val="0"/>
      <w:marBottom w:val="0"/>
      <w:divBdr>
        <w:top w:val="none" w:sz="0" w:space="0" w:color="auto"/>
        <w:left w:val="none" w:sz="0" w:space="0" w:color="auto"/>
        <w:bottom w:val="none" w:sz="0" w:space="0" w:color="auto"/>
        <w:right w:val="none" w:sz="0" w:space="0" w:color="auto"/>
      </w:divBdr>
    </w:div>
    <w:div w:id="17173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2660-F150-45C8-B09A-90FC70CC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3688</TotalTime>
  <Pages>13</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72</cp:revision>
  <cp:lastPrinted>2022-04-20T06:07:00Z</cp:lastPrinted>
  <dcterms:created xsi:type="dcterms:W3CDTF">2022-04-20T02:47:00Z</dcterms:created>
  <dcterms:modified xsi:type="dcterms:W3CDTF">2023-07-04T02:18:00Z</dcterms:modified>
</cp:coreProperties>
</file>